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D593C" w14:paraId="550AB475" w14:textId="77777777" w:rsidTr="00DD593C">
        <w:trPr>
          <w:trHeight w:val="630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6251E" w14:textId="77777777" w:rsidR="00DD593C" w:rsidRDefault="00DD593C">
            <w:pPr>
              <w:pStyle w:val="Csakszveg"/>
              <w:ind w:right="28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/>
                <w:sz w:val="28"/>
                <w:szCs w:val="28"/>
                <w:lang w:val="hu-HU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agyarországi Arablótenyésztők Egyesülete</w:t>
            </w:r>
          </w:p>
        </w:tc>
      </w:tr>
    </w:tbl>
    <w:p w14:paraId="16B9CE10" w14:textId="77777777" w:rsidR="00DD593C" w:rsidRDefault="00DD593C" w:rsidP="00DD593C">
      <w:pPr>
        <w:pStyle w:val="Csakszveg"/>
        <w:spacing w:line="26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hu-HU"/>
        </w:rPr>
        <w:t>H</w:t>
      </w:r>
      <w:r>
        <w:rPr>
          <w:rFonts w:ascii="Times New Roman" w:hAnsi="Times New Roman"/>
        </w:rPr>
        <w:t>-2943 Bábolna, Pf.: 29.</w:t>
      </w:r>
    </w:p>
    <w:p w14:paraId="71230251" w14:textId="22771039" w:rsidR="00DD593C" w:rsidRDefault="00DD593C" w:rsidP="00DD593C">
      <w:pPr>
        <w:pStyle w:val="Csakszveg"/>
        <w:spacing w:line="26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Tel.</w:t>
      </w:r>
      <w:r w:rsidR="003D483B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</w:rPr>
        <w:t>(+36) 34/222-555</w:t>
      </w:r>
    </w:p>
    <w:p w14:paraId="44982C8A" w14:textId="52E1F210" w:rsidR="003D483B" w:rsidRPr="003D483B" w:rsidRDefault="003D483B" w:rsidP="00DD593C">
      <w:pPr>
        <w:pStyle w:val="Csakszveg"/>
        <w:spacing w:line="264" w:lineRule="auto"/>
        <w:jc w:val="center"/>
        <w:rPr>
          <w:rFonts w:ascii="Times New Roman" w:hAnsi="Times New Roman"/>
          <w:lang w:val="hu-HU"/>
        </w:rPr>
      </w:pPr>
      <w:proofErr w:type="gramStart"/>
      <w:r>
        <w:rPr>
          <w:rFonts w:ascii="Times New Roman" w:hAnsi="Times New Roman"/>
          <w:lang w:val="hu-HU"/>
        </w:rPr>
        <w:t>Mob.:(</w:t>
      </w:r>
      <w:proofErr w:type="gramEnd"/>
      <w:r>
        <w:rPr>
          <w:rFonts w:ascii="Times New Roman" w:hAnsi="Times New Roman"/>
          <w:lang w:val="hu-HU"/>
        </w:rPr>
        <w:t>+36) 20/936 9836</w:t>
      </w:r>
    </w:p>
    <w:p w14:paraId="671CDAB4" w14:textId="77777777" w:rsidR="00DD593C" w:rsidRDefault="00DD593C" w:rsidP="00DD593C">
      <w:pPr>
        <w:pStyle w:val="Csakszveg"/>
        <w:spacing w:line="26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e-mail: info@arablo.hu</w:t>
      </w:r>
    </w:p>
    <w:p w14:paraId="58FF2034" w14:textId="77777777" w:rsidR="00DD593C" w:rsidRDefault="00DD593C" w:rsidP="00DD593C">
      <w:pPr>
        <w:pStyle w:val="Csakszveg"/>
        <w:spacing w:line="26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honlap: www.arablo.hu</w:t>
      </w:r>
    </w:p>
    <w:p w14:paraId="4E834B8C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1DF61FD7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063036C1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61CFB29D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656FBA28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0A458EF0" w14:textId="77777777" w:rsidR="00DD593C" w:rsidRDefault="00DD593C" w:rsidP="00DD593C">
      <w:pPr>
        <w:pStyle w:val="Csakszveg"/>
        <w:spacing w:after="120"/>
        <w:ind w:left="-567" w:right="-397"/>
        <w:jc w:val="center"/>
        <w:outlineLvl w:val="0"/>
        <w:rPr>
          <w:rFonts w:ascii="Times New Roman" w:hAnsi="Times New Roman"/>
          <w:b/>
          <w:caps/>
          <w:sz w:val="36"/>
          <w:szCs w:val="36"/>
          <w:lang w:val="hu-HU"/>
        </w:rPr>
      </w:pPr>
      <w:r>
        <w:rPr>
          <w:rFonts w:ascii="Times New Roman" w:hAnsi="Times New Roman"/>
          <w:b/>
          <w:caps/>
          <w:sz w:val="36"/>
          <w:szCs w:val="36"/>
          <w:lang w:val="hu-HU"/>
        </w:rPr>
        <w:t xml:space="preserve">Teljesítményvizsgálati </w:t>
      </w:r>
    </w:p>
    <w:p w14:paraId="29895113" w14:textId="77777777" w:rsidR="00DD593C" w:rsidRDefault="00DD593C" w:rsidP="00DD593C">
      <w:pPr>
        <w:pStyle w:val="Csakszveg"/>
        <w:spacing w:after="120"/>
        <w:ind w:left="-567" w:right="-397"/>
        <w:jc w:val="center"/>
        <w:outlineLvl w:val="0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  <w:szCs w:val="36"/>
          <w:lang w:val="hu-HU"/>
        </w:rPr>
        <w:t>Szabályzat</w:t>
      </w:r>
    </w:p>
    <w:p w14:paraId="76C6EB53" w14:textId="013796B1" w:rsidR="00DD593C" w:rsidRDefault="00DD593C" w:rsidP="00DD593C">
      <w:pPr>
        <w:pStyle w:val="Csakszveg"/>
        <w:rPr>
          <w:rFonts w:ascii="Times New Roman" w:hAnsi="Times New Roman"/>
          <w:strike/>
          <w:sz w:val="30"/>
          <w:u w:val="single"/>
        </w:rPr>
      </w:pPr>
    </w:p>
    <w:p w14:paraId="4C9CBCB9" w14:textId="34786724" w:rsidR="00EC0B52" w:rsidRDefault="00EC0B52" w:rsidP="00DD593C">
      <w:pPr>
        <w:pStyle w:val="Csakszveg"/>
        <w:rPr>
          <w:rFonts w:ascii="Times New Roman" w:hAnsi="Times New Roman"/>
          <w:strike/>
          <w:sz w:val="30"/>
          <w:u w:val="single"/>
          <w:lang w:val="hu-HU"/>
        </w:rPr>
      </w:pPr>
    </w:p>
    <w:p w14:paraId="0A19A1E7" w14:textId="77777777" w:rsidR="00593146" w:rsidRPr="00593146" w:rsidRDefault="00593146" w:rsidP="00DD593C">
      <w:pPr>
        <w:pStyle w:val="Csakszveg"/>
        <w:rPr>
          <w:rFonts w:ascii="Times New Roman" w:hAnsi="Times New Roman"/>
          <w:strike/>
          <w:sz w:val="30"/>
          <w:u w:val="single"/>
          <w:lang w:val="hu-HU"/>
        </w:rPr>
      </w:pPr>
    </w:p>
    <w:p w14:paraId="19DC9A6B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3F1CB34B" w14:textId="2B1B6A96" w:rsidR="00DD593C" w:rsidRDefault="00593146" w:rsidP="00593146">
      <w:pPr>
        <w:pStyle w:val="Csakszveg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noProof/>
          <w:sz w:val="30"/>
          <w:lang w:val="hu-HU" w:eastAsia="hu-HU"/>
          <w14:ligatures w14:val="standardContextual"/>
        </w:rPr>
        <w:drawing>
          <wp:inline distT="0" distB="0" distL="0" distR="0" wp14:anchorId="55D4CF70" wp14:editId="0DE9ED25">
            <wp:extent cx="3189011" cy="28346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E-01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426" cy="283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71578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4F9F7289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32F9D8B9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35FBFAB6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1ECDF93A" w14:textId="77777777" w:rsidR="00DD593C" w:rsidRDefault="00DD593C" w:rsidP="00DD593C">
      <w:pPr>
        <w:pStyle w:val="Csakszveg"/>
        <w:rPr>
          <w:rFonts w:ascii="Times New Roman" w:hAnsi="Times New Roman"/>
          <w:sz w:val="30"/>
        </w:rPr>
      </w:pPr>
    </w:p>
    <w:p w14:paraId="37FA3ABF" w14:textId="6594DA58" w:rsidR="00DD593C" w:rsidRDefault="00593146" w:rsidP="00DD593C">
      <w:pPr>
        <w:pStyle w:val="Csakszveg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hu-HU"/>
        </w:rPr>
        <w:t>E</w:t>
      </w:r>
      <w:proofErr w:type="spellStart"/>
      <w:r w:rsidR="00DD593C">
        <w:rPr>
          <w:rFonts w:ascii="Times New Roman" w:hAnsi="Times New Roman"/>
          <w:sz w:val="28"/>
        </w:rPr>
        <w:t>lnökség</w:t>
      </w:r>
      <w:proofErr w:type="spellEnd"/>
      <w:r w:rsidR="00DD593C">
        <w:rPr>
          <w:rFonts w:ascii="Times New Roman" w:hAnsi="Times New Roman"/>
          <w:sz w:val="28"/>
        </w:rPr>
        <w:t>:</w:t>
      </w:r>
    </w:p>
    <w:p w14:paraId="15AC8828" w14:textId="77777777" w:rsidR="00DD593C" w:rsidRDefault="00DD593C" w:rsidP="00DD593C">
      <w:pPr>
        <w:pStyle w:val="Csakszveg"/>
        <w:spacing w:line="264" w:lineRule="auto"/>
        <w:ind w:left="-851" w:right="-82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Rombauer Tamás elnök</w:t>
      </w:r>
      <w:r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</w:rPr>
        <w:t>H-2943 Bábolna, Wesselényi u. 46. Tel.: +36- 20/936-9836</w:t>
      </w:r>
    </w:p>
    <w:p w14:paraId="16F0270C" w14:textId="77777777" w:rsidR="00DD593C" w:rsidRDefault="00DD593C" w:rsidP="00DD593C">
      <w:pPr>
        <w:pStyle w:val="Csakszveg"/>
        <w:spacing w:line="264" w:lineRule="auto"/>
        <w:ind w:left="-851" w:right="-82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Kiss László</w:t>
      </w:r>
      <w:r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</w:rPr>
        <w:t>H-4463 Tiszanagyfalu, Hrsz.0133/3</w:t>
      </w:r>
      <w:r>
        <w:rPr>
          <w:rFonts w:ascii="Times New Roman" w:hAnsi="Times New Roman"/>
          <w:lang w:val="hu-HU"/>
        </w:rPr>
        <w:t xml:space="preserve">  </w:t>
      </w:r>
      <w:r>
        <w:rPr>
          <w:rFonts w:ascii="Times New Roman" w:hAnsi="Times New Roman"/>
        </w:rPr>
        <w:t>Tel.:+36-20/925-3881</w:t>
      </w:r>
    </w:p>
    <w:p w14:paraId="1616B9E6" w14:textId="77777777" w:rsidR="00DD593C" w:rsidRDefault="00DD593C" w:rsidP="00DD593C">
      <w:pPr>
        <w:pStyle w:val="Csakszveg"/>
        <w:widowControl/>
        <w:spacing w:line="264" w:lineRule="auto"/>
        <w:ind w:left="-851" w:right="-822"/>
        <w:jc w:val="center"/>
        <w:rPr>
          <w:rFonts w:ascii="Times New Roman" w:hAnsi="Times New Roman"/>
          <w:color w:val="auto"/>
          <w:lang w:val="hu-HU"/>
        </w:rPr>
      </w:pPr>
      <w:r>
        <w:rPr>
          <w:rFonts w:ascii="Times New Roman" w:hAnsi="Times New Roman"/>
        </w:rPr>
        <w:t>Kocsis Alfréd</w:t>
      </w:r>
      <w:r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</w:rPr>
        <w:t>H-9123 Kajárpéc, Öreghegy u.36.</w:t>
      </w:r>
      <w:r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</w:rPr>
        <w:t>Tel.:+36-</w:t>
      </w:r>
      <w:r>
        <w:rPr>
          <w:rFonts w:ascii="Times New Roman" w:hAnsi="Times New Roman"/>
          <w:lang w:val="hu-HU"/>
        </w:rPr>
        <w:t>30/937-0257</w:t>
      </w:r>
    </w:p>
    <w:p w14:paraId="00E66B6C" w14:textId="77777777" w:rsidR="00DD593C" w:rsidRDefault="00DD593C" w:rsidP="00DD593C">
      <w:pPr>
        <w:pStyle w:val="Csakszveg"/>
        <w:jc w:val="center"/>
        <w:outlineLvl w:val="0"/>
        <w:rPr>
          <w:color w:val="auto"/>
          <w:kern w:val="0"/>
          <w:sz w:val="22"/>
        </w:rPr>
      </w:pPr>
      <w:r>
        <w:rPr>
          <w:b/>
          <w:color w:val="auto"/>
          <w:kern w:val="0"/>
          <w:sz w:val="46"/>
        </w:rPr>
        <w:br w:type="page"/>
      </w:r>
    </w:p>
    <w:p w14:paraId="22B3D0EC" w14:textId="77777777" w:rsidR="00DD593C" w:rsidRDefault="00DD593C" w:rsidP="00DD593C">
      <w:pPr>
        <w:keepNext/>
        <w:widowControl/>
        <w:overflowPunct/>
        <w:autoSpaceDE/>
        <w:adjustRightInd/>
        <w:jc w:val="center"/>
        <w:outlineLvl w:val="0"/>
        <w:rPr>
          <w:b/>
          <w:color w:val="auto"/>
          <w:kern w:val="0"/>
          <w:sz w:val="28"/>
          <w:szCs w:val="28"/>
          <w:lang w:val="x-none" w:eastAsia="x-none"/>
        </w:rPr>
      </w:pPr>
      <w:r>
        <w:rPr>
          <w:b/>
          <w:color w:val="auto"/>
          <w:kern w:val="0"/>
          <w:sz w:val="28"/>
          <w:szCs w:val="28"/>
          <w:lang w:val="x-none" w:eastAsia="x-none"/>
        </w:rPr>
        <w:lastRenderedPageBreak/>
        <w:t>Teljesítményvizsgálati Szabályzat</w:t>
      </w:r>
    </w:p>
    <w:p w14:paraId="6762BA89" w14:textId="77777777" w:rsidR="00DD593C" w:rsidRDefault="00DD593C" w:rsidP="00DD593C">
      <w:pPr>
        <w:widowControl/>
        <w:overflowPunct/>
        <w:autoSpaceDE/>
        <w:adjustRightInd/>
        <w:rPr>
          <w:color w:val="auto"/>
          <w:kern w:val="0"/>
          <w:sz w:val="22"/>
        </w:rPr>
      </w:pPr>
    </w:p>
    <w:p w14:paraId="519B0614" w14:textId="77777777" w:rsidR="00DD593C" w:rsidRDefault="00DD593C" w:rsidP="00DD593C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világ számos lófajtájának kialakításában nemesítőként szereplő arab ló, szűkös ellátási és szélsőséges, száraz sivatagi körülmények között, rendkívüli teljesítményeket követelő nomád életmód mellett alakult ki.</w:t>
      </w:r>
    </w:p>
    <w:p w14:paraId="4345096D" w14:textId="77777777" w:rsidR="00DD593C" w:rsidRDefault="00DD593C" w:rsidP="00DD593C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Természetes, hogy kiváló tulajdonságait a fajta csak úgy őrizheti meg, ha a szigorú teljesítményvizsgákban a legjobb tulajdonságokat örökítőknek bizonyult egyedeket tenyésztjük tovább.</w:t>
      </w:r>
    </w:p>
    <w:p w14:paraId="4A878479" w14:textId="77777777" w:rsidR="00DD593C" w:rsidRDefault="00DD593C" w:rsidP="00DD593C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A fajtacsoporthoz tartozó egyes fajták </w:t>
      </w:r>
      <w:proofErr w:type="spellStart"/>
      <w:r>
        <w:rPr>
          <w:color w:val="auto"/>
          <w:kern w:val="0"/>
          <w:sz w:val="22"/>
        </w:rPr>
        <w:t>tenyészcélja</w:t>
      </w:r>
      <w:proofErr w:type="spellEnd"/>
      <w:r>
        <w:rPr>
          <w:color w:val="auto"/>
          <w:kern w:val="0"/>
          <w:sz w:val="22"/>
        </w:rPr>
        <w:t xml:space="preserve"> különböző, ezért igyekeztünk olyan teljesítményvizsga-rendszert kialakítani, mely megfelel a fajtacsoportonként megfogalmazott </w:t>
      </w:r>
      <w:proofErr w:type="spellStart"/>
      <w:r>
        <w:rPr>
          <w:color w:val="auto"/>
          <w:kern w:val="0"/>
          <w:sz w:val="22"/>
        </w:rPr>
        <w:t>tenyészcél</w:t>
      </w:r>
      <w:proofErr w:type="spellEnd"/>
      <w:r>
        <w:rPr>
          <w:color w:val="auto"/>
          <w:kern w:val="0"/>
          <w:sz w:val="22"/>
        </w:rPr>
        <w:t xml:space="preserve"> mérésére, és sokoldalúsága miatt alkalmas az eltérő típusú és </w:t>
      </w:r>
      <w:proofErr w:type="spellStart"/>
      <w:r>
        <w:rPr>
          <w:color w:val="auto"/>
          <w:kern w:val="0"/>
          <w:sz w:val="22"/>
        </w:rPr>
        <w:t>hasznosítású</w:t>
      </w:r>
      <w:proofErr w:type="spellEnd"/>
      <w:r>
        <w:rPr>
          <w:color w:val="auto"/>
          <w:kern w:val="0"/>
          <w:sz w:val="22"/>
        </w:rPr>
        <w:t xml:space="preserve"> </w:t>
      </w:r>
      <w:proofErr w:type="spellStart"/>
      <w:r>
        <w:rPr>
          <w:color w:val="auto"/>
          <w:kern w:val="0"/>
          <w:sz w:val="22"/>
        </w:rPr>
        <w:t>egyedek</w:t>
      </w:r>
      <w:proofErr w:type="spellEnd"/>
      <w:r>
        <w:rPr>
          <w:color w:val="auto"/>
          <w:kern w:val="0"/>
          <w:sz w:val="22"/>
        </w:rPr>
        <w:t xml:space="preserve"> értékelésére.</w:t>
      </w:r>
    </w:p>
    <w:p w14:paraId="4BF1E2AF" w14:textId="77777777" w:rsidR="00DD593C" w:rsidRDefault="00DD593C" w:rsidP="00DD593C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vizsgát olyan részfeladatokra bontottuk, amelyek kombinációjával a fajtacsoportra jellemző sokoldalú használatra való alkalmasság egyértelműen lemérhető.</w:t>
      </w:r>
    </w:p>
    <w:p w14:paraId="19922D6A" w14:textId="211B0D5E" w:rsidR="00DD593C" w:rsidRDefault="00DD593C" w:rsidP="00DD593C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Mivel az arab telivér és a shagya arab nemzetközi elterjedésűek, így ezeknél a fajtáknál a nemzetközi előírásoknak megfelelően kell a követelményrendszert kialakítani.</w:t>
      </w:r>
    </w:p>
    <w:p w14:paraId="17E50D2F" w14:textId="77777777" w:rsidR="00DD593C" w:rsidRDefault="00DD593C" w:rsidP="00DD593C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teljesítményvizsgálat rendszere a ménekre és a kancákra egyaránt kiterjed.</w:t>
      </w:r>
    </w:p>
    <w:p w14:paraId="4937771A" w14:textId="77777777" w:rsidR="00DD593C" w:rsidRDefault="00DD593C" w:rsidP="00DD593C">
      <w:pPr>
        <w:widowControl/>
        <w:overflowPunct/>
        <w:autoSpaceDE/>
        <w:adjustRightInd/>
        <w:rPr>
          <w:color w:val="auto"/>
          <w:kern w:val="0"/>
          <w:sz w:val="22"/>
        </w:rPr>
      </w:pPr>
    </w:p>
    <w:p w14:paraId="400E5B7E" w14:textId="77777777" w:rsidR="00DD14A9" w:rsidRDefault="00DD14A9" w:rsidP="00DD14A9">
      <w:pPr>
        <w:keepNext/>
        <w:widowControl/>
        <w:overflowPunct/>
        <w:autoSpaceDE/>
        <w:adjustRightInd/>
        <w:spacing w:after="60"/>
        <w:jc w:val="center"/>
        <w:outlineLvl w:val="4"/>
        <w:rPr>
          <w:b/>
          <w:color w:val="auto"/>
          <w:kern w:val="0"/>
          <w:sz w:val="28"/>
          <w:szCs w:val="28"/>
        </w:rPr>
      </w:pPr>
    </w:p>
    <w:p w14:paraId="6FE0EEAB" w14:textId="1CFA0E96" w:rsidR="00DD593C" w:rsidRPr="00DD14A9" w:rsidRDefault="00DD593C" w:rsidP="00DD14A9">
      <w:pPr>
        <w:keepNext/>
        <w:widowControl/>
        <w:overflowPunct/>
        <w:autoSpaceDE/>
        <w:adjustRightInd/>
        <w:spacing w:after="60"/>
        <w:jc w:val="center"/>
        <w:outlineLvl w:val="4"/>
        <w:rPr>
          <w:b/>
          <w:color w:val="auto"/>
          <w:kern w:val="0"/>
          <w:sz w:val="28"/>
          <w:szCs w:val="28"/>
        </w:rPr>
      </w:pPr>
      <w:r w:rsidRPr="00DD14A9">
        <w:rPr>
          <w:b/>
          <w:color w:val="auto"/>
          <w:kern w:val="0"/>
          <w:sz w:val="28"/>
          <w:szCs w:val="28"/>
        </w:rPr>
        <w:t>Mének teljesítményvizsgálata</w:t>
      </w:r>
    </w:p>
    <w:p w14:paraId="2331083D" w14:textId="0F3260C7" w:rsidR="00DD593C" w:rsidRDefault="00DD593C" w:rsidP="00DD14A9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Az Egyesület elnöksége a hazai és nemzetközi módszereket tanulmányozva, a lehetőségek messzemenő figyelembevételével kidolgozta a tenyésztésre kijelölt ménjelöltek sajátteljesítmény-vizsgáján alapuló </w:t>
      </w:r>
      <w:proofErr w:type="spellStart"/>
      <w:r>
        <w:rPr>
          <w:color w:val="auto"/>
          <w:kern w:val="0"/>
          <w:sz w:val="22"/>
        </w:rPr>
        <w:t>tenyészértékbecslés</w:t>
      </w:r>
      <w:proofErr w:type="spellEnd"/>
      <w:r>
        <w:rPr>
          <w:color w:val="auto"/>
          <w:kern w:val="0"/>
          <w:sz w:val="22"/>
        </w:rPr>
        <w:t xml:space="preserve"> módszerét. A fajtacsoport jelenlegi helyzete, a tenyésztők alapvető érdeke az, </w:t>
      </w:r>
      <w:r w:rsidR="001F03AF">
        <w:rPr>
          <w:color w:val="auto"/>
          <w:kern w:val="0"/>
          <w:sz w:val="22"/>
        </w:rPr>
        <w:t xml:space="preserve">hogy </w:t>
      </w:r>
      <w:r>
        <w:rPr>
          <w:color w:val="auto"/>
          <w:kern w:val="0"/>
          <w:sz w:val="22"/>
        </w:rPr>
        <w:t>csak a legjobb, a lóállomány átlagát jóval meghaladó küllemű és teljesítményre képes mének kerülhessenek a tenyésztésbe, ellenkező esetben bezárulnak előttünk a lótenyésztést mozgásban tartó értékesítés lehetőségének kapui.</w:t>
      </w:r>
    </w:p>
    <w:p w14:paraId="2B15D837" w14:textId="77777777" w:rsidR="00DD593C" w:rsidRDefault="00DD593C" w:rsidP="00DD14A9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Egyesületünk 1996. január 1-től csak olyan új beosztású ménnek ad fedeztetési engedélyt, mely eredményes ménvizsgát tett, illetve megfelel a MALE teljesítményvizsgálati szabályzatában foglaltaknak.</w:t>
      </w:r>
    </w:p>
    <w:p w14:paraId="00147779" w14:textId="7BC6E34C" w:rsidR="00DD593C" w:rsidRDefault="00DD593C" w:rsidP="00DD14A9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b/>
          <w:i/>
          <w:color w:val="auto"/>
          <w:kern w:val="0"/>
          <w:sz w:val="22"/>
        </w:rPr>
        <w:t>Felmentést kaphatnak a ménvizsga alól azon mének</w:t>
      </w:r>
      <w:r>
        <w:rPr>
          <w:color w:val="auto"/>
          <w:kern w:val="0"/>
          <w:sz w:val="22"/>
        </w:rPr>
        <w:t>, melyek valamely más országban (mely rendes tagja a WAHO-</w:t>
      </w:r>
      <w:proofErr w:type="spellStart"/>
      <w:r>
        <w:rPr>
          <w:color w:val="auto"/>
          <w:kern w:val="0"/>
          <w:sz w:val="22"/>
        </w:rPr>
        <w:t>nak</w:t>
      </w:r>
      <w:proofErr w:type="spellEnd"/>
      <w:r>
        <w:rPr>
          <w:color w:val="auto"/>
          <w:kern w:val="0"/>
          <w:sz w:val="22"/>
        </w:rPr>
        <w:t>, ill. az ISG-</w:t>
      </w:r>
      <w:proofErr w:type="spellStart"/>
      <w:r>
        <w:rPr>
          <w:color w:val="auto"/>
          <w:kern w:val="0"/>
          <w:sz w:val="22"/>
        </w:rPr>
        <w:t>nek</w:t>
      </w:r>
      <w:proofErr w:type="spellEnd"/>
      <w:r>
        <w:rPr>
          <w:color w:val="auto"/>
          <w:kern w:val="0"/>
          <w:sz w:val="22"/>
        </w:rPr>
        <w:t>) érvényes fedeztetési engedéllyel rendelkeznek. Az</w:t>
      </w:r>
      <w:r w:rsidR="002F2AE1">
        <w:rPr>
          <w:color w:val="auto"/>
          <w:kern w:val="0"/>
          <w:sz w:val="22"/>
        </w:rPr>
        <w:t xml:space="preserve"> </w:t>
      </w:r>
      <w:r>
        <w:rPr>
          <w:color w:val="auto"/>
          <w:kern w:val="0"/>
          <w:sz w:val="22"/>
        </w:rPr>
        <w:t xml:space="preserve">Egyesület elnökéből és a bíráló bizottság két tagjából álló bizottságtól kivételes esetben felmentést kaphat azon mén a vizsga alól, melyet szerzett tartós sérülése ebben megakadályozza, de nagy </w:t>
      </w:r>
      <w:proofErr w:type="spellStart"/>
      <w:r>
        <w:rPr>
          <w:color w:val="auto"/>
          <w:kern w:val="0"/>
          <w:sz w:val="22"/>
        </w:rPr>
        <w:t>tenyészértékére</w:t>
      </w:r>
      <w:proofErr w:type="spellEnd"/>
      <w:r>
        <w:rPr>
          <w:color w:val="auto"/>
          <w:kern w:val="0"/>
          <w:sz w:val="22"/>
        </w:rPr>
        <w:t xml:space="preserve"> való tekintettel a ménre szükség van a tenyésztés számára.</w:t>
      </w:r>
    </w:p>
    <w:p w14:paraId="7C71144A" w14:textId="195F5A8B" w:rsidR="00DD593C" w:rsidRDefault="00DD593C" w:rsidP="002B7A89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  <w:lang w:val="x-none" w:eastAsia="x-none"/>
        </w:rPr>
      </w:pPr>
      <w:r>
        <w:rPr>
          <w:color w:val="auto"/>
          <w:kern w:val="0"/>
          <w:sz w:val="22"/>
          <w:lang w:val="x-none" w:eastAsia="x-none"/>
        </w:rPr>
        <w:t>Nem kell továbbá ménvizsgát tenni azon állami tulajdonú méneknek, melyek már korábban eredményes ménvizsgát tettek, illetve azon magán vagy állami méneknek, melyek 1986-ban vagy korábban születtek, és legalább három évig folyamatosan már rendelkeztek fedeztetési engedéllyel.</w:t>
      </w:r>
    </w:p>
    <w:p w14:paraId="7A214CB3" w14:textId="77777777" w:rsidR="002B7A89" w:rsidRDefault="002B7A89" w:rsidP="002B7A89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  <w:lang w:val="x-none" w:eastAsia="x-none"/>
        </w:rPr>
      </w:pPr>
    </w:p>
    <w:p w14:paraId="19245671" w14:textId="7FD17826" w:rsidR="00DD593C" w:rsidRDefault="00DD593C" w:rsidP="007656B1">
      <w:pPr>
        <w:pStyle w:val="Listaszerbekezds"/>
        <w:widowControl/>
        <w:numPr>
          <w:ilvl w:val="0"/>
          <w:numId w:val="13"/>
        </w:numPr>
        <w:overflowPunct/>
        <w:autoSpaceDE/>
        <w:adjustRightInd/>
        <w:spacing w:before="240" w:after="60"/>
        <w:ind w:left="426" w:hanging="426"/>
        <w:rPr>
          <w:b/>
          <w:color w:val="auto"/>
          <w:kern w:val="0"/>
          <w:sz w:val="22"/>
        </w:rPr>
      </w:pPr>
      <w:r w:rsidRPr="00DD14A9">
        <w:rPr>
          <w:b/>
          <w:color w:val="auto"/>
          <w:kern w:val="0"/>
          <w:sz w:val="22"/>
        </w:rPr>
        <w:t>A mén teljesítményvizsga rendje</w:t>
      </w:r>
    </w:p>
    <w:p w14:paraId="21FB363A" w14:textId="77777777" w:rsidR="007656B1" w:rsidRPr="00DD14A9" w:rsidRDefault="007656B1" w:rsidP="007656B1">
      <w:pPr>
        <w:pStyle w:val="Listaszerbekezds"/>
        <w:widowControl/>
        <w:overflowPunct/>
        <w:autoSpaceDE/>
        <w:adjustRightInd/>
        <w:spacing w:before="240" w:after="60"/>
        <w:ind w:left="426"/>
        <w:rPr>
          <w:b/>
          <w:color w:val="auto"/>
          <w:kern w:val="0"/>
          <w:sz w:val="22"/>
        </w:rPr>
      </w:pPr>
    </w:p>
    <w:p w14:paraId="2214F4C2" w14:textId="55A2EEA2" w:rsidR="00DD593C" w:rsidRPr="007656B1" w:rsidRDefault="00DD593C" w:rsidP="007656B1">
      <w:pPr>
        <w:pStyle w:val="Listaszerbekezds"/>
        <w:widowControl/>
        <w:numPr>
          <w:ilvl w:val="1"/>
          <w:numId w:val="14"/>
        </w:numPr>
        <w:overflowPunct/>
        <w:autoSpaceDE/>
        <w:adjustRightInd/>
        <w:spacing w:before="240" w:after="60"/>
        <w:ind w:left="567" w:hanging="567"/>
        <w:rPr>
          <w:b/>
          <w:kern w:val="0"/>
          <w:sz w:val="22"/>
        </w:rPr>
      </w:pPr>
      <w:r w:rsidRPr="007656B1">
        <w:rPr>
          <w:b/>
          <w:kern w:val="0"/>
          <w:sz w:val="22"/>
        </w:rPr>
        <w:t>Jelentkezés előszelekcióra, és a ménvizsgára</w:t>
      </w:r>
    </w:p>
    <w:p w14:paraId="18FE89CD" w14:textId="0A087E77" w:rsidR="00DD593C" w:rsidRDefault="00DD593C" w:rsidP="007656B1">
      <w:pPr>
        <w:widowControl/>
        <w:overflowPunct/>
        <w:autoSpaceDE/>
        <w:adjustRightInd/>
        <w:spacing w:after="60"/>
        <w:jc w:val="both"/>
        <w:rPr>
          <w:kern w:val="0"/>
          <w:sz w:val="22"/>
        </w:rPr>
      </w:pPr>
      <w:r>
        <w:rPr>
          <w:kern w:val="0"/>
          <w:sz w:val="22"/>
        </w:rPr>
        <w:t>A tulajdonosnak legalább 6 hónappal az Egyesület által kitűzött előszelekció időpontja előtt legkésőbb tárgyév június 1-ig, az erre a célra rendszeresített formanyomtatványon, írásban jelentkeznie kell ménjével az előszelekcióra, majd 1 évre rá a teljesítményvizsgára, melyet minden év októberében vagy novemberében rendeznek.</w:t>
      </w:r>
    </w:p>
    <w:p w14:paraId="1BC025E3" w14:textId="29268477" w:rsidR="007656B1" w:rsidRDefault="00DD593C" w:rsidP="007656B1">
      <w:pPr>
        <w:widowControl/>
        <w:overflowPunct/>
        <w:autoSpaceDE/>
        <w:adjustRightInd/>
        <w:spacing w:after="60"/>
        <w:jc w:val="both"/>
        <w:rPr>
          <w:kern w:val="0"/>
          <w:sz w:val="22"/>
        </w:rPr>
      </w:pPr>
      <w:r>
        <w:rPr>
          <w:kern w:val="0"/>
          <w:sz w:val="22"/>
        </w:rPr>
        <w:t xml:space="preserve">A jelentkezéskor be kell nyújtani a </w:t>
      </w:r>
      <w:r w:rsidRPr="004200B8">
        <w:rPr>
          <w:color w:val="auto"/>
          <w:kern w:val="0"/>
          <w:sz w:val="22"/>
        </w:rPr>
        <w:t xml:space="preserve">mén </w:t>
      </w:r>
      <w:r>
        <w:rPr>
          <w:kern w:val="0"/>
          <w:sz w:val="22"/>
        </w:rPr>
        <w:t>lóútlevelének másolatát</w:t>
      </w:r>
      <w:r w:rsidR="0038284B">
        <w:rPr>
          <w:kern w:val="0"/>
          <w:sz w:val="22"/>
        </w:rPr>
        <w:t>,</w:t>
      </w:r>
      <w:r>
        <w:rPr>
          <w:kern w:val="0"/>
          <w:sz w:val="22"/>
        </w:rPr>
        <w:t xml:space="preserve"> a származás ellenőrzésére vonatkozóan, </w:t>
      </w:r>
      <w:r w:rsidR="00F6061D">
        <w:rPr>
          <w:kern w:val="0"/>
          <w:sz w:val="22"/>
        </w:rPr>
        <w:t xml:space="preserve">a DNS vizsgálat leletszámát, </w:t>
      </w:r>
      <w:r>
        <w:rPr>
          <w:kern w:val="0"/>
          <w:sz w:val="22"/>
        </w:rPr>
        <w:t>valamint az e célra rendszeresít</w:t>
      </w:r>
      <w:r w:rsidR="0038284B">
        <w:rPr>
          <w:kern w:val="0"/>
          <w:sz w:val="22"/>
        </w:rPr>
        <w:t>ett kitöltött formanyomtatványt.</w:t>
      </w:r>
      <w:r>
        <w:rPr>
          <w:kern w:val="0"/>
          <w:sz w:val="22"/>
        </w:rPr>
        <w:t xml:space="preserve"> Import lovak esetében csak honosított </w:t>
      </w:r>
      <w:r w:rsidR="00F6061D">
        <w:rPr>
          <w:kern w:val="0"/>
          <w:sz w:val="22"/>
        </w:rPr>
        <w:t xml:space="preserve">útlevél </w:t>
      </w:r>
      <w:r>
        <w:rPr>
          <w:kern w:val="0"/>
          <w:sz w:val="22"/>
        </w:rPr>
        <w:t>fogadható el. A teljesítményvizsgára legalább 6 hónapos felkészítés szükséges, melynek helyéről és módjáról a tulajdonos dönt.</w:t>
      </w:r>
    </w:p>
    <w:p w14:paraId="2923EE31" w14:textId="194DB0AE" w:rsidR="00744272" w:rsidRPr="00D670E2" w:rsidRDefault="00F03A69" w:rsidP="007656B1">
      <w:pPr>
        <w:widowControl/>
        <w:overflowPunct/>
        <w:autoSpaceDE/>
        <w:adjustRightInd/>
        <w:spacing w:after="60"/>
        <w:jc w:val="both"/>
        <w:rPr>
          <w:kern w:val="0"/>
          <w:sz w:val="22"/>
          <w:highlight w:val="cyan"/>
        </w:rPr>
      </w:pPr>
      <w:r w:rsidRPr="00D670E2">
        <w:rPr>
          <w:kern w:val="0"/>
          <w:sz w:val="22"/>
          <w:highlight w:val="cyan"/>
        </w:rPr>
        <w:t>A jelentkezést követően egyeztetett időpontban</w:t>
      </w:r>
      <w:r w:rsidR="00A376DB" w:rsidRPr="00D670E2">
        <w:rPr>
          <w:kern w:val="0"/>
          <w:sz w:val="22"/>
          <w:highlight w:val="cyan"/>
        </w:rPr>
        <w:t xml:space="preserve"> a mén tartási helyén</w:t>
      </w:r>
      <w:r w:rsidRPr="00D670E2">
        <w:rPr>
          <w:kern w:val="0"/>
          <w:sz w:val="22"/>
          <w:highlight w:val="cyan"/>
        </w:rPr>
        <w:t xml:space="preserve"> az egyesület elnöke, tenyésztésvezetője, vagy az által</w:t>
      </w:r>
      <w:r w:rsidR="00A376DB" w:rsidRPr="00D670E2">
        <w:rPr>
          <w:kern w:val="0"/>
          <w:sz w:val="22"/>
          <w:highlight w:val="cyan"/>
        </w:rPr>
        <w:t>uk</w:t>
      </w:r>
      <w:r w:rsidRPr="00D670E2">
        <w:rPr>
          <w:kern w:val="0"/>
          <w:sz w:val="22"/>
          <w:highlight w:val="cyan"/>
        </w:rPr>
        <w:t xml:space="preserve"> felhatalmazott szakemberek felkeresik a ménjelöltet, felveszik a méreteit (Marmagasság bottal, szalaggal, övméret, szárk</w:t>
      </w:r>
      <w:r w:rsidR="00464DD8">
        <w:rPr>
          <w:kern w:val="0"/>
          <w:sz w:val="22"/>
          <w:highlight w:val="cyan"/>
        </w:rPr>
        <w:t>örméret</w:t>
      </w:r>
      <w:r w:rsidRPr="00D670E2">
        <w:rPr>
          <w:kern w:val="0"/>
          <w:sz w:val="22"/>
          <w:highlight w:val="cyan"/>
        </w:rPr>
        <w:t>)</w:t>
      </w:r>
      <w:r w:rsidR="00464DD8">
        <w:rPr>
          <w:kern w:val="0"/>
          <w:sz w:val="22"/>
          <w:highlight w:val="cyan"/>
        </w:rPr>
        <w:t>,</w:t>
      </w:r>
      <w:r w:rsidRPr="00D670E2">
        <w:rPr>
          <w:kern w:val="0"/>
          <w:sz w:val="22"/>
          <w:highlight w:val="cyan"/>
        </w:rPr>
        <w:t xml:space="preserve"> a kezelő állatorvos által elvégzik az ál</w:t>
      </w:r>
      <w:r w:rsidR="00464DD8">
        <w:rPr>
          <w:kern w:val="0"/>
          <w:sz w:val="22"/>
          <w:highlight w:val="cyan"/>
        </w:rPr>
        <w:t>talános állatorvosi vizsgálatot</w:t>
      </w:r>
      <w:r w:rsidRPr="00D670E2">
        <w:rPr>
          <w:kern w:val="0"/>
          <w:sz w:val="22"/>
          <w:highlight w:val="cyan"/>
        </w:rPr>
        <w:t xml:space="preserve"> (fogazat vizsgálata</w:t>
      </w:r>
      <w:r w:rsidR="00464DD8">
        <w:rPr>
          <w:kern w:val="0"/>
          <w:sz w:val="22"/>
          <w:highlight w:val="cyan"/>
        </w:rPr>
        <w:t>,</w:t>
      </w:r>
      <w:r w:rsidRPr="00D670E2">
        <w:rPr>
          <w:kern w:val="0"/>
          <w:sz w:val="22"/>
          <w:highlight w:val="cyan"/>
        </w:rPr>
        <w:t xml:space="preserve"> szemek vizsgálata, sántaságvizsgálat, herék állapota, általános alkalmassági vizsgálat).</w:t>
      </w:r>
      <w:r w:rsidR="00464DD8">
        <w:rPr>
          <w:kern w:val="0"/>
          <w:sz w:val="22"/>
          <w:highlight w:val="cyan"/>
        </w:rPr>
        <w:t xml:space="preserve"> </w:t>
      </w:r>
      <w:r w:rsidRPr="00D670E2">
        <w:rPr>
          <w:kern w:val="0"/>
          <w:sz w:val="22"/>
          <w:highlight w:val="cyan"/>
        </w:rPr>
        <w:t xml:space="preserve">Ezt követően </w:t>
      </w:r>
      <w:r w:rsidRPr="00D670E2">
        <w:rPr>
          <w:kern w:val="0"/>
          <w:sz w:val="22"/>
          <w:highlight w:val="cyan"/>
        </w:rPr>
        <w:lastRenderedPageBreak/>
        <w:t xml:space="preserve">vizsgálják a ló felnevelésének körülményeit (előnyt élveznek a ménesi tartásban, vagy tágas karámban nevelt </w:t>
      </w:r>
      <w:proofErr w:type="spellStart"/>
      <w:r w:rsidRPr="00D670E2">
        <w:rPr>
          <w:kern w:val="0"/>
          <w:sz w:val="22"/>
          <w:highlight w:val="cyan"/>
        </w:rPr>
        <w:t>egyedek</w:t>
      </w:r>
      <w:proofErr w:type="spellEnd"/>
      <w:r w:rsidRPr="00D670E2">
        <w:rPr>
          <w:kern w:val="0"/>
          <w:sz w:val="22"/>
          <w:highlight w:val="cyan"/>
        </w:rPr>
        <w:t>)</w:t>
      </w:r>
      <w:r w:rsidR="00A376DB" w:rsidRPr="00D670E2">
        <w:rPr>
          <w:kern w:val="0"/>
          <w:sz w:val="22"/>
          <w:highlight w:val="cyan"/>
        </w:rPr>
        <w:t xml:space="preserve">, a </w:t>
      </w:r>
      <w:proofErr w:type="spellStart"/>
      <w:r w:rsidR="00A376DB" w:rsidRPr="00D670E2">
        <w:rPr>
          <w:kern w:val="0"/>
          <w:sz w:val="22"/>
          <w:highlight w:val="cyan"/>
        </w:rPr>
        <w:t>boxban</w:t>
      </w:r>
      <w:proofErr w:type="spellEnd"/>
      <w:r w:rsidR="00A376DB" w:rsidRPr="00D670E2">
        <w:rPr>
          <w:kern w:val="0"/>
          <w:sz w:val="22"/>
          <w:highlight w:val="cyan"/>
        </w:rPr>
        <w:t>, és állásban való viselkedésüket, az emberhez való viszonyukat, szelídségüket, kezességüket, mindazon tulajdonságukat, melyek a későbbi használatot befolyásolják, de a küllemi bírálat nem ad lehető</w:t>
      </w:r>
      <w:r w:rsidR="00464DD8">
        <w:rPr>
          <w:kern w:val="0"/>
          <w:sz w:val="22"/>
          <w:highlight w:val="cyan"/>
        </w:rPr>
        <w:t>séget ezek alapos megismerésére (</w:t>
      </w:r>
      <w:r w:rsidR="00D46DB9">
        <w:rPr>
          <w:kern w:val="0"/>
          <w:sz w:val="22"/>
          <w:highlight w:val="cyan"/>
        </w:rPr>
        <w:t>Lásd: Tenyésztési Szabályzat II. 11. pont.)</w:t>
      </w:r>
      <w:r w:rsidR="00464DD8">
        <w:rPr>
          <w:kern w:val="0"/>
          <w:sz w:val="22"/>
          <w:highlight w:val="cyan"/>
        </w:rPr>
        <w:t>.</w:t>
      </w:r>
      <w:r w:rsidR="00A376DB" w:rsidRPr="00D670E2">
        <w:rPr>
          <w:kern w:val="0"/>
          <w:sz w:val="22"/>
          <w:highlight w:val="cyan"/>
        </w:rPr>
        <w:t xml:space="preserve"> Ezt a vizsgálatot jegyzőkönyvbe veszik, mely egyben ajánlás, és „beutaló” a</w:t>
      </w:r>
      <w:r w:rsidR="00744272" w:rsidRPr="00D670E2">
        <w:rPr>
          <w:kern w:val="0"/>
          <w:sz w:val="22"/>
          <w:highlight w:val="cyan"/>
        </w:rPr>
        <w:t>z előszelekcióra,</w:t>
      </w:r>
      <w:r w:rsidR="00A376DB" w:rsidRPr="00D670E2">
        <w:rPr>
          <w:kern w:val="0"/>
          <w:sz w:val="22"/>
          <w:highlight w:val="cyan"/>
        </w:rPr>
        <w:t xml:space="preserve"> ménvizsgára</w:t>
      </w:r>
      <w:r w:rsidR="00744272" w:rsidRPr="00D670E2">
        <w:rPr>
          <w:kern w:val="0"/>
          <w:sz w:val="22"/>
          <w:highlight w:val="cyan"/>
        </w:rPr>
        <w:t>. A jegyzőkönyv címe: „Ménvizsgára bocsátási jegyzőkönyv.” A jegyzőkönyv két megállapítással zárul: „1. Vizsgára bocsátható”, „2. Vizsgára nem bocsátható”. A jelentkezést évente megismételheti a tartó.</w:t>
      </w:r>
      <w:r w:rsidR="002F2AE1">
        <w:rPr>
          <w:kern w:val="0"/>
          <w:sz w:val="22"/>
          <w:highlight w:val="cyan"/>
        </w:rPr>
        <w:t xml:space="preserve"> Ez a vizsgálat egyben része a karaktervizsgálatnak is. </w:t>
      </w:r>
      <w:r w:rsidR="00744272" w:rsidRPr="00D670E2">
        <w:rPr>
          <w:kern w:val="0"/>
          <w:sz w:val="22"/>
          <w:highlight w:val="cyan"/>
        </w:rPr>
        <w:t xml:space="preserve"> </w:t>
      </w:r>
    </w:p>
    <w:p w14:paraId="43085423" w14:textId="5E276D5A" w:rsidR="00F03A69" w:rsidRDefault="00744272" w:rsidP="007656B1">
      <w:pPr>
        <w:widowControl/>
        <w:overflowPunct/>
        <w:autoSpaceDE/>
        <w:adjustRightInd/>
        <w:spacing w:after="60"/>
        <w:jc w:val="both"/>
        <w:rPr>
          <w:kern w:val="0"/>
          <w:sz w:val="22"/>
        </w:rPr>
      </w:pPr>
      <w:r w:rsidRPr="00D670E2">
        <w:rPr>
          <w:kern w:val="0"/>
          <w:sz w:val="22"/>
          <w:highlight w:val="cyan"/>
        </w:rPr>
        <w:t xml:space="preserve">A vizsgálat célja, hogy kiszűrje a nehezen kezelhető, a társaival és az emberrel nem harmóniában élő </w:t>
      </w:r>
      <w:r w:rsidR="00D670E2" w:rsidRPr="00D670E2">
        <w:rPr>
          <w:kern w:val="0"/>
          <w:sz w:val="22"/>
          <w:highlight w:val="cyan"/>
        </w:rPr>
        <w:t>egyedeket</w:t>
      </w:r>
      <w:r w:rsidR="00D670E2">
        <w:rPr>
          <w:kern w:val="0"/>
          <w:sz w:val="22"/>
        </w:rPr>
        <w:t xml:space="preserve">, </w:t>
      </w:r>
      <w:r w:rsidR="00D670E2" w:rsidRPr="00D670E2">
        <w:rPr>
          <w:kern w:val="0"/>
          <w:sz w:val="22"/>
          <w:highlight w:val="cyan"/>
        </w:rPr>
        <w:t>és ezáltal csökkentse a tartó vagy tulajdonos költségeit.</w:t>
      </w:r>
      <w:r w:rsidR="00D670E2">
        <w:rPr>
          <w:kern w:val="0"/>
          <w:sz w:val="22"/>
        </w:rPr>
        <w:t xml:space="preserve"> </w:t>
      </w:r>
    </w:p>
    <w:p w14:paraId="29E04C49" w14:textId="00B1C430" w:rsidR="00744272" w:rsidRDefault="00744272" w:rsidP="007656B1">
      <w:pPr>
        <w:widowControl/>
        <w:overflowPunct/>
        <w:autoSpaceDE/>
        <w:adjustRightInd/>
        <w:spacing w:after="60"/>
        <w:jc w:val="both"/>
        <w:rPr>
          <w:kern w:val="0"/>
          <w:sz w:val="22"/>
        </w:rPr>
      </w:pPr>
    </w:p>
    <w:p w14:paraId="0A1DFBA2" w14:textId="37EE8447" w:rsidR="00334368" w:rsidRPr="008703D3" w:rsidRDefault="00334368" w:rsidP="007656B1">
      <w:pPr>
        <w:widowControl/>
        <w:overflowPunct/>
        <w:autoSpaceDE/>
        <w:adjustRightInd/>
        <w:spacing w:after="60"/>
        <w:jc w:val="both"/>
        <w:rPr>
          <w:b/>
          <w:i/>
          <w:color w:val="auto"/>
          <w:kern w:val="0"/>
          <w:sz w:val="22"/>
        </w:rPr>
      </w:pPr>
      <w:r w:rsidRPr="00D71293">
        <w:rPr>
          <w:b/>
          <w:i/>
          <w:color w:val="auto"/>
          <w:kern w:val="0"/>
          <w:sz w:val="22"/>
          <w:highlight w:val="yellow"/>
        </w:rPr>
        <w:t>A ménvizsg</w:t>
      </w:r>
      <w:r w:rsidR="00920793">
        <w:rPr>
          <w:b/>
          <w:i/>
          <w:color w:val="auto"/>
          <w:kern w:val="0"/>
          <w:sz w:val="22"/>
          <w:highlight w:val="yellow"/>
        </w:rPr>
        <w:t>ára</w:t>
      </w:r>
      <w:r w:rsidRPr="00D71293">
        <w:rPr>
          <w:b/>
          <w:i/>
          <w:color w:val="auto"/>
          <w:kern w:val="0"/>
          <w:sz w:val="22"/>
          <w:highlight w:val="yellow"/>
        </w:rPr>
        <w:t xml:space="preserve"> </w:t>
      </w:r>
      <w:r w:rsidRPr="00D670E2">
        <w:rPr>
          <w:b/>
          <w:i/>
          <w:color w:val="auto"/>
          <w:kern w:val="0"/>
          <w:sz w:val="22"/>
          <w:highlight w:val="cyan"/>
        </w:rPr>
        <w:t>való</w:t>
      </w:r>
      <w:r w:rsidR="00D670E2" w:rsidRPr="00D670E2">
        <w:rPr>
          <w:b/>
          <w:i/>
          <w:color w:val="auto"/>
          <w:kern w:val="0"/>
          <w:sz w:val="22"/>
          <w:highlight w:val="cyan"/>
        </w:rPr>
        <w:t xml:space="preserve"> jelentkezés </w:t>
      </w:r>
      <w:r w:rsidR="00D670E2">
        <w:rPr>
          <w:b/>
          <w:i/>
          <w:color w:val="auto"/>
          <w:kern w:val="0"/>
          <w:sz w:val="22"/>
          <w:highlight w:val="yellow"/>
        </w:rPr>
        <w:t>és</w:t>
      </w:r>
      <w:r w:rsidRPr="00D71293">
        <w:rPr>
          <w:b/>
          <w:i/>
          <w:color w:val="auto"/>
          <w:kern w:val="0"/>
          <w:sz w:val="22"/>
          <w:highlight w:val="yellow"/>
        </w:rPr>
        <w:t xml:space="preserve"> </w:t>
      </w:r>
      <w:r w:rsidR="00920793">
        <w:rPr>
          <w:b/>
          <w:i/>
          <w:color w:val="auto"/>
          <w:kern w:val="0"/>
          <w:sz w:val="22"/>
          <w:highlight w:val="yellow"/>
        </w:rPr>
        <w:t xml:space="preserve">a </w:t>
      </w:r>
      <w:r w:rsidRPr="00D71293">
        <w:rPr>
          <w:b/>
          <w:i/>
          <w:color w:val="auto"/>
          <w:kern w:val="0"/>
          <w:sz w:val="22"/>
          <w:highlight w:val="yellow"/>
        </w:rPr>
        <w:t>részvétel díjköteles, melyet azonban az Egyesület, adott évben lehetőségeihez mérten csökkenthet, vagy te</w:t>
      </w:r>
      <w:r w:rsidR="008703D3" w:rsidRPr="00D71293">
        <w:rPr>
          <w:b/>
          <w:i/>
          <w:color w:val="auto"/>
          <w:kern w:val="0"/>
          <w:sz w:val="22"/>
          <w:highlight w:val="yellow"/>
        </w:rPr>
        <w:t>ljes egészében át</w:t>
      </w:r>
      <w:r w:rsidRPr="00D71293">
        <w:rPr>
          <w:b/>
          <w:i/>
          <w:color w:val="auto"/>
          <w:kern w:val="0"/>
          <w:sz w:val="22"/>
          <w:highlight w:val="yellow"/>
        </w:rPr>
        <w:t>vállalhat</w:t>
      </w:r>
      <w:r w:rsidR="008703D3" w:rsidRPr="00D71293">
        <w:rPr>
          <w:b/>
          <w:i/>
          <w:color w:val="auto"/>
          <w:kern w:val="0"/>
          <w:sz w:val="22"/>
          <w:highlight w:val="yellow"/>
        </w:rPr>
        <w:t>ja</w:t>
      </w:r>
      <w:r w:rsidRPr="00D71293">
        <w:rPr>
          <w:b/>
          <w:i/>
          <w:color w:val="auto"/>
          <w:kern w:val="0"/>
          <w:sz w:val="22"/>
          <w:highlight w:val="yellow"/>
        </w:rPr>
        <w:t>, könnyítve ezzel a méntulajdonos anyagi terheit. A határidőn túl jelentkező ménjelöltek részvételi díja az adott évben meghatározott részvételi díj duplája.</w:t>
      </w:r>
      <w:r w:rsidRPr="008703D3">
        <w:rPr>
          <w:b/>
          <w:i/>
          <w:color w:val="auto"/>
          <w:kern w:val="0"/>
          <w:sz w:val="22"/>
        </w:rPr>
        <w:t xml:space="preserve"> </w:t>
      </w:r>
    </w:p>
    <w:p w14:paraId="53B913B1" w14:textId="7F29BED5" w:rsidR="00DD593C" w:rsidRPr="00464DD8" w:rsidRDefault="00464DD8" w:rsidP="00464DD8">
      <w:pPr>
        <w:widowControl/>
        <w:overflowPunct/>
        <w:autoSpaceDE/>
        <w:adjustRightInd/>
        <w:spacing w:before="240" w:after="60"/>
        <w:ind w:left="284"/>
        <w:jc w:val="both"/>
        <w:rPr>
          <w:b/>
          <w:strike/>
          <w:kern w:val="0"/>
          <w:sz w:val="22"/>
        </w:rPr>
      </w:pPr>
      <w:r>
        <w:rPr>
          <w:b/>
          <w:strike/>
          <w:kern w:val="0"/>
          <w:sz w:val="22"/>
          <w:lang w:eastAsia="x-none"/>
        </w:rPr>
        <w:t>1.2.</w:t>
      </w:r>
      <w:r w:rsidR="00DD593C" w:rsidRPr="00464DD8">
        <w:rPr>
          <w:b/>
          <w:strike/>
          <w:kern w:val="0"/>
          <w:sz w:val="22"/>
          <w:lang w:val="x-none" w:eastAsia="x-none"/>
        </w:rPr>
        <w:t>Előszelekció</w:t>
      </w:r>
    </w:p>
    <w:p w14:paraId="7E354676" w14:textId="6963B57F" w:rsidR="00DD593C" w:rsidRPr="00D670E2" w:rsidRDefault="00DD593C" w:rsidP="00DD593C">
      <w:pPr>
        <w:widowControl/>
        <w:overflowPunct/>
        <w:autoSpaceDE/>
        <w:adjustRightInd/>
        <w:spacing w:after="60"/>
        <w:jc w:val="both"/>
        <w:rPr>
          <w:b/>
          <w:bCs/>
          <w:strike/>
          <w:kern w:val="0"/>
          <w:sz w:val="22"/>
        </w:rPr>
      </w:pPr>
      <w:r w:rsidRPr="00D670E2">
        <w:rPr>
          <w:strike/>
          <w:kern w:val="0"/>
          <w:sz w:val="22"/>
          <w:lang w:val="x-none" w:eastAsia="x-none"/>
        </w:rPr>
        <w:t xml:space="preserve">Az előszelekció célja, hogy eredménye jelezze a tulajdonos számára akár már 3 éves korban, hogy a ménjelölt megfelel-e a fajta hazai és nemzetközi követelményének, így csökkentve </w:t>
      </w:r>
      <w:r w:rsidRPr="00D670E2">
        <w:rPr>
          <w:strike/>
          <w:kern w:val="0"/>
          <w:sz w:val="22"/>
          <w:highlight w:val="yellow"/>
          <w:lang w:val="x-none" w:eastAsia="x-none"/>
        </w:rPr>
        <w:t xml:space="preserve">a </w:t>
      </w:r>
      <w:r w:rsidR="003D483B" w:rsidRPr="00D670E2">
        <w:rPr>
          <w:b/>
          <w:bCs/>
          <w:i/>
          <w:iCs/>
          <w:strike/>
          <w:kern w:val="0"/>
          <w:sz w:val="22"/>
          <w:highlight w:val="yellow"/>
          <w:lang w:eastAsia="x-none"/>
        </w:rPr>
        <w:t>későbbi</w:t>
      </w:r>
      <w:r w:rsidR="003D483B" w:rsidRPr="00D670E2">
        <w:rPr>
          <w:strike/>
          <w:kern w:val="0"/>
          <w:sz w:val="22"/>
          <w:lang w:eastAsia="x-none"/>
        </w:rPr>
        <w:t xml:space="preserve"> </w:t>
      </w:r>
      <w:r w:rsidRPr="00D670E2">
        <w:rPr>
          <w:strike/>
          <w:kern w:val="0"/>
          <w:sz w:val="22"/>
          <w:lang w:val="x-none" w:eastAsia="x-none"/>
        </w:rPr>
        <w:t>sikertelen kipróbálás és vizsga kockázatát</w:t>
      </w:r>
      <w:r w:rsidR="003D483B" w:rsidRPr="00D670E2">
        <w:rPr>
          <w:strike/>
          <w:kern w:val="0"/>
          <w:sz w:val="22"/>
          <w:lang w:eastAsia="x-none"/>
        </w:rPr>
        <w:t xml:space="preserve"> és </w:t>
      </w:r>
      <w:r w:rsidR="003D483B" w:rsidRPr="00D670E2">
        <w:rPr>
          <w:b/>
          <w:bCs/>
          <w:i/>
          <w:iCs/>
          <w:strike/>
          <w:kern w:val="0"/>
          <w:sz w:val="22"/>
          <w:highlight w:val="yellow"/>
          <w:lang w:eastAsia="x-none"/>
        </w:rPr>
        <w:t>költségét</w:t>
      </w:r>
      <w:r w:rsidR="003D483B" w:rsidRPr="00D670E2">
        <w:rPr>
          <w:b/>
          <w:bCs/>
          <w:strike/>
          <w:kern w:val="0"/>
          <w:sz w:val="22"/>
          <w:highlight w:val="yellow"/>
          <w:lang w:eastAsia="x-none"/>
        </w:rPr>
        <w:t>.</w:t>
      </w:r>
    </w:p>
    <w:p w14:paraId="5CDD22EA" w14:textId="77777777" w:rsidR="00DD593C" w:rsidRPr="00D670E2" w:rsidRDefault="00DD593C" w:rsidP="00DD593C">
      <w:pPr>
        <w:widowControl/>
        <w:overflowPunct/>
        <w:autoSpaceDE/>
        <w:adjustRightInd/>
        <w:spacing w:after="60"/>
        <w:jc w:val="both"/>
        <w:rPr>
          <w:strike/>
          <w:kern w:val="0"/>
          <w:sz w:val="22"/>
        </w:rPr>
      </w:pPr>
      <w:r w:rsidRPr="00D670E2">
        <w:rPr>
          <w:strike/>
          <w:kern w:val="0"/>
          <w:sz w:val="22"/>
        </w:rPr>
        <w:t>Az előszelekció három részből áll:</w:t>
      </w:r>
    </w:p>
    <w:p w14:paraId="2A914333" w14:textId="5293B1F3" w:rsidR="00DD593C" w:rsidRPr="00D670E2" w:rsidRDefault="007656B1" w:rsidP="00DD593C">
      <w:pPr>
        <w:widowControl/>
        <w:numPr>
          <w:ilvl w:val="0"/>
          <w:numId w:val="1"/>
        </w:numPr>
        <w:overflowPunct/>
        <w:autoSpaceDE/>
        <w:adjustRightInd/>
        <w:spacing w:after="60"/>
        <w:ind w:left="0" w:firstLine="0"/>
        <w:jc w:val="both"/>
        <w:rPr>
          <w:b/>
          <w:bCs/>
          <w:i/>
          <w:iCs/>
          <w:strike/>
          <w:kern w:val="0"/>
          <w:sz w:val="22"/>
        </w:rPr>
      </w:pPr>
      <w:r w:rsidRPr="00D670E2">
        <w:rPr>
          <w:strike/>
          <w:kern w:val="0"/>
          <w:sz w:val="22"/>
        </w:rPr>
        <w:t>méretfelvétel</w:t>
      </w:r>
      <w:r w:rsidR="003D483B" w:rsidRPr="00D670E2">
        <w:rPr>
          <w:strike/>
          <w:kern w:val="0"/>
          <w:sz w:val="22"/>
        </w:rPr>
        <w:t xml:space="preserve"> </w:t>
      </w:r>
      <w:r w:rsidR="003D483B" w:rsidRPr="00D670E2">
        <w:rPr>
          <w:b/>
          <w:bCs/>
          <w:i/>
          <w:iCs/>
          <w:strike/>
          <w:kern w:val="0"/>
          <w:sz w:val="22"/>
          <w:highlight w:val="yellow"/>
        </w:rPr>
        <w:t>(marmagasság bottal és szalaggal, övméret, szárkörméret)</w:t>
      </w:r>
      <w:r w:rsidRPr="00D670E2">
        <w:rPr>
          <w:bCs/>
          <w:iCs/>
          <w:strike/>
          <w:kern w:val="0"/>
          <w:sz w:val="22"/>
          <w:highlight w:val="yellow"/>
        </w:rPr>
        <w:t>,</w:t>
      </w:r>
    </w:p>
    <w:p w14:paraId="21CBCD5A" w14:textId="77777777" w:rsidR="00DD593C" w:rsidRPr="00D670E2" w:rsidRDefault="00DD593C" w:rsidP="00DD593C">
      <w:pPr>
        <w:widowControl/>
        <w:numPr>
          <w:ilvl w:val="0"/>
          <w:numId w:val="2"/>
        </w:numPr>
        <w:overflowPunct/>
        <w:autoSpaceDE/>
        <w:adjustRightInd/>
        <w:spacing w:after="60"/>
        <w:ind w:left="0" w:firstLine="0"/>
        <w:jc w:val="both"/>
        <w:rPr>
          <w:strike/>
          <w:kern w:val="0"/>
          <w:sz w:val="22"/>
        </w:rPr>
      </w:pPr>
      <w:r w:rsidRPr="00D670E2">
        <w:rPr>
          <w:strike/>
          <w:kern w:val="0"/>
          <w:sz w:val="22"/>
        </w:rPr>
        <w:t>küllemi- és mozgásbírálat,</w:t>
      </w:r>
    </w:p>
    <w:p w14:paraId="2291B6A9" w14:textId="77777777" w:rsidR="00DD593C" w:rsidRPr="00D670E2" w:rsidRDefault="00DD593C" w:rsidP="00DD593C">
      <w:pPr>
        <w:widowControl/>
        <w:numPr>
          <w:ilvl w:val="0"/>
          <w:numId w:val="2"/>
        </w:numPr>
        <w:overflowPunct/>
        <w:autoSpaceDE/>
        <w:adjustRightInd/>
        <w:spacing w:after="60"/>
        <w:ind w:left="0" w:firstLine="0"/>
        <w:jc w:val="both"/>
        <w:rPr>
          <w:strike/>
          <w:kern w:val="0"/>
          <w:sz w:val="22"/>
        </w:rPr>
      </w:pPr>
      <w:r w:rsidRPr="00D670E2">
        <w:rPr>
          <w:strike/>
          <w:kern w:val="0"/>
          <w:sz w:val="22"/>
        </w:rPr>
        <w:t>állatorvosi vizsgálat.</w:t>
      </w:r>
    </w:p>
    <w:p w14:paraId="4B193761" w14:textId="3CE3A0B3" w:rsidR="00DD593C" w:rsidRPr="00D670E2" w:rsidRDefault="00DD593C" w:rsidP="00DD593C">
      <w:pPr>
        <w:widowControl/>
        <w:overflowPunct/>
        <w:autoSpaceDE/>
        <w:adjustRightInd/>
        <w:spacing w:after="60"/>
        <w:jc w:val="both"/>
        <w:rPr>
          <w:strike/>
          <w:kern w:val="0"/>
          <w:sz w:val="22"/>
          <w:lang w:val="x-none" w:eastAsia="x-none"/>
        </w:rPr>
      </w:pPr>
      <w:r w:rsidRPr="00D670E2">
        <w:rPr>
          <w:strike/>
          <w:kern w:val="0"/>
          <w:sz w:val="22"/>
          <w:lang w:val="x-none" w:eastAsia="x-none"/>
        </w:rPr>
        <w:t>Az előszelekcióra évente egy alkalommal</w:t>
      </w:r>
      <w:r w:rsidR="00DD14A9" w:rsidRPr="00D670E2">
        <w:rPr>
          <w:strike/>
          <w:kern w:val="0"/>
          <w:sz w:val="22"/>
          <w:lang w:eastAsia="x-none"/>
        </w:rPr>
        <w:t>,</w:t>
      </w:r>
      <w:r w:rsidRPr="00D670E2">
        <w:rPr>
          <w:strike/>
          <w:kern w:val="0"/>
          <w:sz w:val="22"/>
          <w:lang w:val="x-none" w:eastAsia="x-none"/>
        </w:rPr>
        <w:t xml:space="preserve"> a </w:t>
      </w:r>
      <w:r w:rsidRPr="00D670E2">
        <w:rPr>
          <w:b/>
          <w:bCs/>
          <w:i/>
          <w:iCs/>
          <w:strike/>
          <w:kern w:val="0"/>
          <w:sz w:val="22"/>
          <w:highlight w:val="yellow"/>
          <w:lang w:val="x-none" w:eastAsia="x-none"/>
        </w:rPr>
        <w:t>ménvizsg</w:t>
      </w:r>
      <w:r w:rsidR="003D483B" w:rsidRPr="00D670E2">
        <w:rPr>
          <w:b/>
          <w:bCs/>
          <w:i/>
          <w:iCs/>
          <w:strike/>
          <w:kern w:val="0"/>
          <w:sz w:val="22"/>
          <w:highlight w:val="yellow"/>
          <w:lang w:eastAsia="x-none"/>
        </w:rPr>
        <w:t>ával együtt</w:t>
      </w:r>
      <w:r w:rsidRPr="00D670E2">
        <w:rPr>
          <w:strike/>
          <w:kern w:val="0"/>
          <w:sz w:val="22"/>
          <w:highlight w:val="yellow"/>
          <w:lang w:val="x-none" w:eastAsia="x-none"/>
        </w:rPr>
        <w:t>,</w:t>
      </w:r>
      <w:r w:rsidRPr="00D670E2">
        <w:rPr>
          <w:strike/>
          <w:kern w:val="0"/>
          <w:sz w:val="22"/>
          <w:lang w:val="x-none" w:eastAsia="x-none"/>
        </w:rPr>
        <w:t xml:space="preserve"> a ménvizsga színhelyén kerül sor. Az előszelekción az Egyesület elnöksége által meghatalmazott, a bírói listán szereplő személyek bírálhatnak. </w:t>
      </w:r>
    </w:p>
    <w:p w14:paraId="216E50BE" w14:textId="77777777" w:rsidR="00DD593C" w:rsidRPr="00D670E2" w:rsidRDefault="00DD593C" w:rsidP="00DD593C">
      <w:pPr>
        <w:widowControl/>
        <w:overflowPunct/>
        <w:autoSpaceDE/>
        <w:adjustRightInd/>
        <w:spacing w:after="60"/>
        <w:rPr>
          <w:strike/>
          <w:kern w:val="0"/>
          <w:sz w:val="22"/>
        </w:rPr>
      </w:pPr>
      <w:r w:rsidRPr="00D670E2">
        <w:rPr>
          <w:strike/>
          <w:kern w:val="0"/>
          <w:sz w:val="22"/>
        </w:rPr>
        <w:t>Az előszelekciót követően a Bíráló Bizottság az alábbi döntést hozza:</w:t>
      </w:r>
    </w:p>
    <w:p w14:paraId="201C4DF6" w14:textId="02C5A8C4" w:rsidR="00DD593C" w:rsidRPr="00D670E2" w:rsidRDefault="00DD593C" w:rsidP="00DD593C">
      <w:pPr>
        <w:widowControl/>
        <w:numPr>
          <w:ilvl w:val="0"/>
          <w:numId w:val="3"/>
        </w:numPr>
        <w:overflowPunct/>
        <w:autoSpaceDE/>
        <w:adjustRightInd/>
        <w:spacing w:after="60"/>
        <w:ind w:left="0" w:firstLine="0"/>
        <w:rPr>
          <w:strike/>
          <w:kern w:val="0"/>
          <w:sz w:val="22"/>
        </w:rPr>
      </w:pPr>
      <w:r w:rsidRPr="00D670E2">
        <w:rPr>
          <w:strike/>
          <w:kern w:val="0"/>
          <w:sz w:val="22"/>
        </w:rPr>
        <w:t>ménvizsgára javasolt ménjelölt,</w:t>
      </w:r>
      <w:r w:rsidR="00F6061D" w:rsidRPr="00D670E2">
        <w:rPr>
          <w:strike/>
          <w:kern w:val="0"/>
          <w:sz w:val="22"/>
        </w:rPr>
        <w:t xml:space="preserve"> (</w:t>
      </w:r>
      <w:r w:rsidR="00F6061D" w:rsidRPr="00D670E2">
        <w:rPr>
          <w:strike/>
          <w:kern w:val="0"/>
          <w:sz w:val="22"/>
          <w:highlight w:val="yellow"/>
        </w:rPr>
        <w:t>Küllemi bírálatot később már nem kell ismételni!)</w:t>
      </w:r>
    </w:p>
    <w:p w14:paraId="78E78E09" w14:textId="73E812CF" w:rsidR="00DD593C" w:rsidRPr="00D670E2" w:rsidRDefault="00DD593C" w:rsidP="00DD593C">
      <w:pPr>
        <w:widowControl/>
        <w:numPr>
          <w:ilvl w:val="0"/>
          <w:numId w:val="3"/>
        </w:numPr>
        <w:overflowPunct/>
        <w:autoSpaceDE/>
        <w:adjustRightInd/>
        <w:spacing w:after="60"/>
        <w:ind w:left="0" w:firstLine="0"/>
        <w:rPr>
          <w:strike/>
          <w:kern w:val="0"/>
          <w:sz w:val="22"/>
        </w:rPr>
      </w:pPr>
      <w:r w:rsidRPr="00D670E2">
        <w:rPr>
          <w:strike/>
          <w:kern w:val="0"/>
          <w:sz w:val="22"/>
        </w:rPr>
        <w:t>ménvizsgára bocsátható ménjelölt,</w:t>
      </w:r>
      <w:r w:rsidR="00F6061D" w:rsidRPr="00D670E2">
        <w:rPr>
          <w:strike/>
          <w:kern w:val="0"/>
          <w:sz w:val="22"/>
        </w:rPr>
        <w:t xml:space="preserve"> </w:t>
      </w:r>
      <w:r w:rsidR="00F6061D" w:rsidRPr="00D670E2">
        <w:rPr>
          <w:strike/>
          <w:kern w:val="0"/>
          <w:sz w:val="22"/>
          <w:highlight w:val="yellow"/>
        </w:rPr>
        <w:t>(Küllemi bírálat még kétszer ismételhető</w:t>
      </w:r>
      <w:r w:rsidR="00F6061D" w:rsidRPr="00D670E2">
        <w:rPr>
          <w:strike/>
          <w:kern w:val="0"/>
          <w:sz w:val="22"/>
        </w:rPr>
        <w:t>!)</w:t>
      </w:r>
    </w:p>
    <w:p w14:paraId="6640EDE5" w14:textId="11273D5F" w:rsidR="00DD593C" w:rsidRPr="00D670E2" w:rsidRDefault="00DD593C" w:rsidP="00DD593C">
      <w:pPr>
        <w:widowControl/>
        <w:numPr>
          <w:ilvl w:val="0"/>
          <w:numId w:val="3"/>
        </w:numPr>
        <w:overflowPunct/>
        <w:autoSpaceDE/>
        <w:adjustRightInd/>
        <w:spacing w:after="60"/>
        <w:ind w:left="0" w:firstLine="0"/>
        <w:rPr>
          <w:strike/>
          <w:kern w:val="0"/>
          <w:sz w:val="22"/>
        </w:rPr>
      </w:pPr>
      <w:r w:rsidRPr="00D670E2">
        <w:rPr>
          <w:strike/>
          <w:kern w:val="0"/>
          <w:sz w:val="22"/>
        </w:rPr>
        <w:t>ménvizsgára nem javasolt ménjelölt.</w:t>
      </w:r>
      <w:r w:rsidR="00F6061D" w:rsidRPr="00D670E2">
        <w:rPr>
          <w:strike/>
          <w:kern w:val="0"/>
          <w:sz w:val="22"/>
        </w:rPr>
        <w:t xml:space="preserve"> </w:t>
      </w:r>
      <w:proofErr w:type="gramStart"/>
      <w:r w:rsidR="00F6061D" w:rsidRPr="00D670E2">
        <w:rPr>
          <w:strike/>
          <w:kern w:val="0"/>
          <w:sz w:val="22"/>
        </w:rPr>
        <w:t>( Küllemi</w:t>
      </w:r>
      <w:proofErr w:type="gramEnd"/>
      <w:r w:rsidR="00F6061D" w:rsidRPr="00D670E2">
        <w:rPr>
          <w:strike/>
          <w:kern w:val="0"/>
          <w:sz w:val="22"/>
        </w:rPr>
        <w:t xml:space="preserve"> bírálat még kétszer ismételhető !)</w:t>
      </w:r>
    </w:p>
    <w:p w14:paraId="44C5C6E8" w14:textId="77777777" w:rsidR="007656B1" w:rsidRPr="00D670E2" w:rsidRDefault="00DD593C" w:rsidP="007656B1">
      <w:pPr>
        <w:widowControl/>
        <w:overflowPunct/>
        <w:autoSpaceDE/>
        <w:adjustRightInd/>
        <w:spacing w:after="60"/>
        <w:jc w:val="both"/>
        <w:rPr>
          <w:strike/>
          <w:color w:val="auto"/>
          <w:kern w:val="0"/>
          <w:sz w:val="22"/>
        </w:rPr>
      </w:pPr>
      <w:r w:rsidRPr="00D670E2">
        <w:rPr>
          <w:strike/>
          <w:color w:val="auto"/>
          <w:kern w:val="0"/>
          <w:sz w:val="22"/>
        </w:rPr>
        <w:t xml:space="preserve">Az előszelekción </w:t>
      </w:r>
      <w:r w:rsidR="003D483B" w:rsidRPr="00D670E2">
        <w:rPr>
          <w:strike/>
          <w:color w:val="auto"/>
          <w:kern w:val="0"/>
          <w:sz w:val="22"/>
        </w:rPr>
        <w:t xml:space="preserve">a </w:t>
      </w:r>
      <w:r w:rsidR="003D483B" w:rsidRPr="00D670E2">
        <w:rPr>
          <w:b/>
          <w:bCs/>
          <w:i/>
          <w:iCs/>
          <w:strike/>
          <w:color w:val="auto"/>
          <w:kern w:val="0"/>
          <w:sz w:val="22"/>
          <w:highlight w:val="yellow"/>
        </w:rPr>
        <w:t>ponthatár feletti jelöltek</w:t>
      </w:r>
      <w:r w:rsidR="003D483B" w:rsidRPr="00D670E2">
        <w:rPr>
          <w:strike/>
          <w:color w:val="auto"/>
          <w:kern w:val="0"/>
          <w:sz w:val="22"/>
        </w:rPr>
        <w:t xml:space="preserve"> </w:t>
      </w:r>
      <w:r w:rsidRPr="00D670E2">
        <w:rPr>
          <w:strike/>
          <w:color w:val="auto"/>
          <w:kern w:val="0"/>
          <w:sz w:val="22"/>
        </w:rPr>
        <w:t>„ménvizsgára javasolt” besorolás</w:t>
      </w:r>
      <w:r w:rsidR="00466D89" w:rsidRPr="00D670E2">
        <w:rPr>
          <w:strike/>
          <w:color w:val="auto"/>
          <w:kern w:val="0"/>
          <w:sz w:val="22"/>
        </w:rPr>
        <w:t xml:space="preserve">t </w:t>
      </w:r>
      <w:r w:rsidR="00466D89" w:rsidRPr="00D670E2">
        <w:rPr>
          <w:b/>
          <w:bCs/>
          <w:i/>
          <w:iCs/>
          <w:strike/>
          <w:color w:val="auto"/>
          <w:kern w:val="0"/>
          <w:sz w:val="22"/>
          <w:highlight w:val="yellow"/>
        </w:rPr>
        <w:t>kapnak, ami mentesíti</w:t>
      </w:r>
      <w:r w:rsidRPr="00D670E2">
        <w:rPr>
          <w:strike/>
          <w:color w:val="auto"/>
          <w:kern w:val="0"/>
          <w:sz w:val="22"/>
        </w:rPr>
        <w:t xml:space="preserve"> a ménjelöltet az ismételt küllemi bírálat alól. Az előszelekción való részvétel nem feltétele a ménvizsg</w:t>
      </w:r>
      <w:r w:rsidR="00466D89" w:rsidRPr="00D670E2">
        <w:rPr>
          <w:strike/>
          <w:color w:val="auto"/>
          <w:kern w:val="0"/>
          <w:sz w:val="22"/>
        </w:rPr>
        <w:t xml:space="preserve">a </w:t>
      </w:r>
      <w:r w:rsidR="00466D89" w:rsidRPr="00D670E2">
        <w:rPr>
          <w:b/>
          <w:bCs/>
          <w:i/>
          <w:iCs/>
          <w:strike/>
          <w:color w:val="auto"/>
          <w:kern w:val="0"/>
          <w:sz w:val="22"/>
        </w:rPr>
        <w:t>további feladataiban</w:t>
      </w:r>
      <w:r w:rsidRPr="00D670E2">
        <w:rPr>
          <w:strike/>
          <w:color w:val="auto"/>
          <w:kern w:val="0"/>
          <w:sz w:val="22"/>
        </w:rPr>
        <w:t xml:space="preserve"> való részvételnek.</w:t>
      </w:r>
    </w:p>
    <w:p w14:paraId="4A92E410" w14:textId="77777777" w:rsidR="007656B1" w:rsidRDefault="007656B1" w:rsidP="007656B1">
      <w:pPr>
        <w:widowControl/>
        <w:overflowPunct/>
        <w:autoSpaceDE/>
        <w:adjustRightInd/>
        <w:spacing w:before="240" w:after="60"/>
        <w:rPr>
          <w:color w:val="auto"/>
          <w:kern w:val="0"/>
          <w:sz w:val="22"/>
        </w:rPr>
      </w:pPr>
    </w:p>
    <w:p w14:paraId="0C22F7EB" w14:textId="2F980C57" w:rsidR="00DD593C" w:rsidRPr="007656B1" w:rsidRDefault="00DD593C" w:rsidP="007656B1">
      <w:pPr>
        <w:pStyle w:val="Listaszerbekezds"/>
        <w:widowControl/>
        <w:numPr>
          <w:ilvl w:val="1"/>
          <w:numId w:val="14"/>
        </w:numPr>
        <w:overflowPunct/>
        <w:autoSpaceDE/>
        <w:adjustRightInd/>
        <w:spacing w:after="60"/>
        <w:ind w:left="567" w:hanging="567"/>
        <w:rPr>
          <w:b/>
          <w:color w:val="auto"/>
          <w:kern w:val="0"/>
          <w:sz w:val="22"/>
        </w:rPr>
      </w:pPr>
      <w:r w:rsidRPr="007656B1">
        <w:rPr>
          <w:b/>
          <w:color w:val="auto"/>
          <w:kern w:val="0"/>
          <w:sz w:val="22"/>
        </w:rPr>
        <w:t>Felkészülés</w:t>
      </w:r>
    </w:p>
    <w:p w14:paraId="348DB07D" w14:textId="77777777" w:rsidR="00DD593C" w:rsidRDefault="00DD593C" w:rsidP="002B7A89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felkészülés megkezdésekor a tulajdonosnak meg kell jelölnie azt a lovas edzői képesítéssel rendelkező személyt, aki a kiképzést irányítja és felügyeli, függetlenül a kiképzés helyétől.</w:t>
      </w:r>
    </w:p>
    <w:p w14:paraId="3AB87524" w14:textId="344542C2" w:rsidR="00DD593C" w:rsidRDefault="00DD593C" w:rsidP="007656B1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kiképzés teljes időtartama alatt az Egyesület hivatalos képviselőjének joga van meggyőződni a felkészítő munka</w:t>
      </w:r>
      <w:r w:rsidR="00466D89">
        <w:rPr>
          <w:color w:val="auto"/>
          <w:kern w:val="0"/>
          <w:sz w:val="22"/>
        </w:rPr>
        <w:t xml:space="preserve"> </w:t>
      </w:r>
      <w:r w:rsidR="00466D89" w:rsidRPr="00F03A69">
        <w:rPr>
          <w:b/>
          <w:bCs/>
          <w:i/>
          <w:iCs/>
          <w:color w:val="auto"/>
          <w:kern w:val="0"/>
          <w:sz w:val="22"/>
          <w:highlight w:val="yellow"/>
        </w:rPr>
        <w:t>megkezdéséről</w:t>
      </w:r>
      <w:r w:rsidR="00466D89" w:rsidRPr="00F03A69">
        <w:rPr>
          <w:color w:val="auto"/>
          <w:kern w:val="0"/>
          <w:sz w:val="22"/>
          <w:highlight w:val="yellow"/>
        </w:rPr>
        <w:t>,</w:t>
      </w:r>
      <w:r w:rsidR="00466D89">
        <w:rPr>
          <w:color w:val="auto"/>
          <w:kern w:val="0"/>
          <w:sz w:val="22"/>
        </w:rPr>
        <w:t xml:space="preserve"> </w:t>
      </w:r>
      <w:r>
        <w:rPr>
          <w:color w:val="auto"/>
          <w:kern w:val="0"/>
          <w:sz w:val="22"/>
        </w:rPr>
        <w:t>eredményességéről</w:t>
      </w:r>
      <w:r w:rsidR="00466D89">
        <w:rPr>
          <w:color w:val="auto"/>
          <w:kern w:val="0"/>
          <w:sz w:val="22"/>
        </w:rPr>
        <w:t xml:space="preserve">, hogy </w:t>
      </w:r>
      <w:r w:rsidR="00E0451C" w:rsidRPr="00D71293">
        <w:rPr>
          <w:b/>
          <w:bCs/>
          <w:i/>
          <w:iCs/>
          <w:color w:val="auto"/>
          <w:kern w:val="0"/>
          <w:sz w:val="22"/>
          <w:highlight w:val="yellow"/>
        </w:rPr>
        <w:t>elkerü</w:t>
      </w:r>
      <w:r w:rsidR="00466D89" w:rsidRPr="00D71293">
        <w:rPr>
          <w:b/>
          <w:bCs/>
          <w:i/>
          <w:iCs/>
          <w:color w:val="auto"/>
          <w:kern w:val="0"/>
          <w:sz w:val="22"/>
          <w:highlight w:val="yellow"/>
        </w:rPr>
        <w:t>ljék a késedelmes kiképzésből származó túlzott megterhelést.</w:t>
      </w:r>
      <w:r>
        <w:rPr>
          <w:color w:val="auto"/>
          <w:kern w:val="0"/>
          <w:sz w:val="22"/>
        </w:rPr>
        <w:t xml:space="preserve"> Ekkor mód van a tulajdonosnak az edző véleményét meghallgatva dönteni, hogy a ,,B” rész </w:t>
      </w:r>
      <w:r w:rsidR="00E0451C" w:rsidRPr="00A51D16">
        <w:rPr>
          <w:b/>
          <w:i/>
          <w:color w:val="auto"/>
          <w:kern w:val="0"/>
          <w:sz w:val="22"/>
        </w:rPr>
        <w:t>nyolc</w:t>
      </w:r>
      <w:r w:rsidRPr="004200B8">
        <w:rPr>
          <w:color w:val="auto"/>
          <w:kern w:val="0"/>
          <w:sz w:val="22"/>
        </w:rPr>
        <w:t xml:space="preserve"> </w:t>
      </w:r>
      <w:r>
        <w:rPr>
          <w:color w:val="auto"/>
          <w:kern w:val="0"/>
          <w:sz w:val="22"/>
        </w:rPr>
        <w:t>részfeladata közül lovának mely feladatok teljesítését tűzik ki célul és ekkor ezt a tulajdonosnak írásban jeleznie kell a ménvizsga lebonyolítása miatt. A részfeladatok közül indokolt esetben egyet a későbbiek során bejelentési kötelezettség mellett fel lehet cserélni.</w:t>
      </w:r>
    </w:p>
    <w:p w14:paraId="4AEA2D1C" w14:textId="77777777" w:rsidR="00F03A69" w:rsidRDefault="00F03A69" w:rsidP="007656B1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</w:p>
    <w:p w14:paraId="3172912D" w14:textId="77777777" w:rsidR="007656B1" w:rsidRDefault="007656B1" w:rsidP="007656B1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</w:rPr>
      </w:pPr>
    </w:p>
    <w:p w14:paraId="5172B5BA" w14:textId="6C39CF1A" w:rsidR="00DD593C" w:rsidRPr="007656B1" w:rsidRDefault="00DD593C" w:rsidP="007656B1">
      <w:pPr>
        <w:pStyle w:val="Listaszerbekezds"/>
        <w:keepNext/>
        <w:widowControl/>
        <w:numPr>
          <w:ilvl w:val="0"/>
          <w:numId w:val="14"/>
        </w:numPr>
        <w:overflowPunct/>
        <w:autoSpaceDE/>
        <w:adjustRightInd/>
        <w:spacing w:after="60"/>
        <w:outlineLvl w:val="0"/>
        <w:rPr>
          <w:b/>
          <w:color w:val="auto"/>
          <w:kern w:val="0"/>
          <w:sz w:val="22"/>
        </w:rPr>
      </w:pPr>
      <w:r w:rsidRPr="007656B1">
        <w:rPr>
          <w:b/>
          <w:color w:val="auto"/>
          <w:kern w:val="0"/>
          <w:sz w:val="22"/>
          <w:lang w:val="x-none" w:eastAsia="x-none"/>
        </w:rPr>
        <w:lastRenderedPageBreak/>
        <w:t>A sajátteljesítmény-vizsgálat módszere</w:t>
      </w:r>
    </w:p>
    <w:p w14:paraId="38B27DA2" w14:textId="77777777" w:rsidR="00DD593C" w:rsidRDefault="00DD593C" w:rsidP="00A908AB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Az arab ló sokoldalúsága szükségessé teszi, hogy az alkatának, vérmérsékletének legmegfelelőbb részfeladatokban vizsgálhassuk teljesítményét.</w:t>
      </w:r>
    </w:p>
    <w:p w14:paraId="328A7A42" w14:textId="7862712B" w:rsidR="00DD593C" w:rsidRDefault="00DD593C" w:rsidP="007656B1">
      <w:pPr>
        <w:widowControl/>
        <w:overflowPunct/>
        <w:autoSpaceDE/>
        <w:adjustRightInd/>
        <w:spacing w:after="60"/>
        <w:jc w:val="both"/>
        <w:rPr>
          <w:b/>
          <w:color w:val="auto"/>
          <w:kern w:val="0"/>
          <w:sz w:val="22"/>
        </w:rPr>
      </w:pPr>
      <w:r>
        <w:rPr>
          <w:b/>
          <w:color w:val="auto"/>
          <w:kern w:val="0"/>
          <w:sz w:val="22"/>
        </w:rPr>
        <w:t xml:space="preserve">A vizsga </w:t>
      </w:r>
      <w:r w:rsidR="00BC58C7">
        <w:rPr>
          <w:b/>
          <w:color w:val="auto"/>
          <w:kern w:val="0"/>
          <w:sz w:val="22"/>
        </w:rPr>
        <w:t>három,</w:t>
      </w:r>
      <w:r>
        <w:rPr>
          <w:b/>
          <w:color w:val="auto"/>
          <w:kern w:val="0"/>
          <w:sz w:val="22"/>
        </w:rPr>
        <w:t xml:space="preserve"> – „A”</w:t>
      </w:r>
      <w:r w:rsidR="00F6061D">
        <w:rPr>
          <w:b/>
          <w:color w:val="auto"/>
          <w:kern w:val="0"/>
          <w:sz w:val="22"/>
        </w:rPr>
        <w:t>,</w:t>
      </w:r>
      <w:r>
        <w:rPr>
          <w:b/>
          <w:color w:val="auto"/>
          <w:kern w:val="0"/>
          <w:sz w:val="22"/>
        </w:rPr>
        <w:t xml:space="preserve"> „B”</w:t>
      </w:r>
      <w:r w:rsidR="00F6061D">
        <w:rPr>
          <w:b/>
          <w:color w:val="auto"/>
          <w:kern w:val="0"/>
          <w:sz w:val="22"/>
        </w:rPr>
        <w:t xml:space="preserve"> és „</w:t>
      </w:r>
      <w:proofErr w:type="gramStart"/>
      <w:r w:rsidR="00F6061D">
        <w:rPr>
          <w:b/>
          <w:color w:val="auto"/>
          <w:kern w:val="0"/>
          <w:sz w:val="22"/>
        </w:rPr>
        <w:t xml:space="preserve">C” </w:t>
      </w:r>
      <w:r>
        <w:rPr>
          <w:b/>
          <w:color w:val="auto"/>
          <w:kern w:val="0"/>
          <w:sz w:val="22"/>
        </w:rPr>
        <w:t xml:space="preserve">  </w:t>
      </w:r>
      <w:proofErr w:type="gramEnd"/>
      <w:r>
        <w:rPr>
          <w:b/>
          <w:color w:val="auto"/>
          <w:kern w:val="0"/>
          <w:sz w:val="22"/>
        </w:rPr>
        <w:t>részből áll</w:t>
      </w:r>
      <w:r w:rsidR="007656B1">
        <w:rPr>
          <w:b/>
          <w:color w:val="auto"/>
          <w:kern w:val="0"/>
          <w:sz w:val="22"/>
        </w:rPr>
        <w:t>:</w:t>
      </w:r>
    </w:p>
    <w:p w14:paraId="0580F79E" w14:textId="4BA26857" w:rsidR="00DD593C" w:rsidRDefault="00DD593C" w:rsidP="007656B1">
      <w:pPr>
        <w:widowControl/>
        <w:numPr>
          <w:ilvl w:val="0"/>
          <w:numId w:val="4"/>
        </w:numPr>
        <w:overflowPunct/>
        <w:autoSpaceDE/>
        <w:adjustRightInd/>
        <w:spacing w:after="60"/>
        <w:ind w:left="0" w:firstLine="0"/>
        <w:jc w:val="both"/>
        <w:rPr>
          <w:b/>
          <w:color w:val="auto"/>
          <w:kern w:val="0"/>
          <w:sz w:val="22"/>
        </w:rPr>
      </w:pPr>
      <w:proofErr w:type="gramStart"/>
      <w:r>
        <w:rPr>
          <w:b/>
          <w:color w:val="auto"/>
          <w:kern w:val="0"/>
          <w:sz w:val="22"/>
        </w:rPr>
        <w:t>,,</w:t>
      </w:r>
      <w:proofErr w:type="gramEnd"/>
      <w:r>
        <w:rPr>
          <w:b/>
          <w:color w:val="auto"/>
          <w:kern w:val="0"/>
          <w:sz w:val="22"/>
        </w:rPr>
        <w:t>A” Küllemi- és mozgásbírálat (</w:t>
      </w:r>
      <w:r w:rsidR="00466D89">
        <w:rPr>
          <w:b/>
          <w:color w:val="auto"/>
          <w:kern w:val="0"/>
          <w:sz w:val="22"/>
        </w:rPr>
        <w:t xml:space="preserve">előtte állatorvosi vizsgálat és a </w:t>
      </w:r>
      <w:r>
        <w:rPr>
          <w:b/>
          <w:color w:val="auto"/>
          <w:kern w:val="0"/>
          <w:sz w:val="22"/>
        </w:rPr>
        <w:t>méretek felvétele)</w:t>
      </w:r>
      <w:r w:rsidR="00ED61DF">
        <w:rPr>
          <w:b/>
          <w:color w:val="auto"/>
          <w:kern w:val="0"/>
          <w:sz w:val="22"/>
        </w:rPr>
        <w:t xml:space="preserve"> </w:t>
      </w:r>
      <w:r w:rsidR="00ED61DF" w:rsidRPr="00ED61DF">
        <w:rPr>
          <w:b/>
          <w:i/>
          <w:color w:val="auto"/>
          <w:kern w:val="0"/>
          <w:sz w:val="22"/>
        </w:rPr>
        <w:t>– 3 éves kortól</w:t>
      </w:r>
    </w:p>
    <w:p w14:paraId="3FA8205F" w14:textId="69A61589" w:rsidR="00DD593C" w:rsidRDefault="00DD593C" w:rsidP="007656B1">
      <w:pPr>
        <w:widowControl/>
        <w:numPr>
          <w:ilvl w:val="0"/>
          <w:numId w:val="4"/>
        </w:numPr>
        <w:overflowPunct/>
        <w:autoSpaceDE/>
        <w:adjustRightInd/>
        <w:spacing w:after="60"/>
        <w:ind w:left="0" w:firstLine="0"/>
        <w:jc w:val="both"/>
        <w:rPr>
          <w:color w:val="auto"/>
          <w:kern w:val="0"/>
          <w:sz w:val="22"/>
        </w:rPr>
      </w:pPr>
      <w:proofErr w:type="gramStart"/>
      <w:r>
        <w:rPr>
          <w:b/>
          <w:color w:val="auto"/>
          <w:kern w:val="0"/>
          <w:sz w:val="22"/>
        </w:rPr>
        <w:t>,,</w:t>
      </w:r>
      <w:proofErr w:type="gramEnd"/>
      <w:r>
        <w:rPr>
          <w:b/>
          <w:color w:val="auto"/>
          <w:kern w:val="0"/>
          <w:sz w:val="22"/>
        </w:rPr>
        <w:t>B” Teljesítményvizsga</w:t>
      </w:r>
      <w:r w:rsidR="00466D89">
        <w:rPr>
          <w:b/>
          <w:color w:val="auto"/>
          <w:kern w:val="0"/>
          <w:sz w:val="22"/>
        </w:rPr>
        <w:t>, készségvizsga.</w:t>
      </w:r>
      <w:r>
        <w:rPr>
          <w:color w:val="auto"/>
          <w:kern w:val="0"/>
          <w:sz w:val="22"/>
        </w:rPr>
        <w:t xml:space="preserve"> </w:t>
      </w:r>
    </w:p>
    <w:p w14:paraId="2FEEAA4A" w14:textId="77777777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1. </w:t>
      </w:r>
      <w:r>
        <w:rPr>
          <w:color w:val="auto"/>
          <w:kern w:val="0"/>
          <w:sz w:val="22"/>
          <w:u w:val="single"/>
        </w:rPr>
        <w:t xml:space="preserve">idomítólovaglás </w:t>
      </w:r>
      <w:r>
        <w:rPr>
          <w:color w:val="auto"/>
          <w:kern w:val="0"/>
          <w:sz w:val="22"/>
        </w:rPr>
        <w:t xml:space="preserve">(1. sz. melléklet szerint) </w:t>
      </w:r>
      <w:r>
        <w:rPr>
          <w:b/>
          <w:i/>
          <w:color w:val="auto"/>
          <w:kern w:val="0"/>
          <w:sz w:val="22"/>
        </w:rPr>
        <w:t>(kötelező feladat 2003-tól)</w:t>
      </w:r>
    </w:p>
    <w:p w14:paraId="7207A130" w14:textId="77777777" w:rsidR="00DD593C" w:rsidRDefault="00DD593C" w:rsidP="00DD593C">
      <w:pPr>
        <w:widowControl/>
        <w:overflowPunct/>
        <w:autoSpaceDE/>
        <w:adjustRightInd/>
        <w:spacing w:after="60"/>
        <w:ind w:left="426" w:firstLine="708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saját lovas alatt </w:t>
      </w:r>
    </w:p>
    <w:p w14:paraId="29BF9325" w14:textId="77777777" w:rsidR="00DD593C" w:rsidRDefault="00DD593C" w:rsidP="00DD593C">
      <w:pPr>
        <w:widowControl/>
        <w:overflowPunct/>
        <w:autoSpaceDE/>
        <w:adjustRightInd/>
        <w:spacing w:after="60"/>
        <w:ind w:left="426" w:firstLine="708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majd idegen lovas alatt </w:t>
      </w:r>
    </w:p>
    <w:p w14:paraId="357CAAB7" w14:textId="77777777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2. </w:t>
      </w:r>
      <w:r>
        <w:rPr>
          <w:color w:val="auto"/>
          <w:kern w:val="0"/>
          <w:sz w:val="22"/>
          <w:u w:val="single"/>
        </w:rPr>
        <w:t>díjugratás</w:t>
      </w:r>
      <w:r>
        <w:rPr>
          <w:color w:val="auto"/>
          <w:kern w:val="0"/>
          <w:sz w:val="22"/>
        </w:rPr>
        <w:t xml:space="preserve"> </w:t>
      </w:r>
    </w:p>
    <w:p w14:paraId="4E20CA63" w14:textId="77777777" w:rsidR="00DD593C" w:rsidRDefault="00DD593C" w:rsidP="00DD593C">
      <w:pPr>
        <w:widowControl/>
        <w:numPr>
          <w:ilvl w:val="0"/>
          <w:numId w:val="5"/>
        </w:numPr>
        <w:tabs>
          <w:tab w:val="num" w:pos="720"/>
        </w:tabs>
        <w:overflowPunct/>
        <w:autoSpaceDE/>
        <w:adjustRightInd/>
        <w:spacing w:after="60"/>
        <w:ind w:left="426" w:firstLine="141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- pálya teljesítése saját lovas alatt </w:t>
      </w:r>
    </w:p>
    <w:p w14:paraId="5B011E2A" w14:textId="77777777" w:rsidR="00DD593C" w:rsidRDefault="00DD593C" w:rsidP="00DD593C">
      <w:pPr>
        <w:widowControl/>
        <w:numPr>
          <w:ilvl w:val="0"/>
          <w:numId w:val="5"/>
        </w:numPr>
        <w:tabs>
          <w:tab w:val="num" w:pos="720"/>
        </w:tabs>
        <w:overflowPunct/>
        <w:autoSpaceDE/>
        <w:adjustRightInd/>
        <w:spacing w:after="60"/>
        <w:ind w:left="426" w:firstLine="141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- majd idegen lovas alatt </w:t>
      </w:r>
    </w:p>
    <w:p w14:paraId="54EF282B" w14:textId="77777777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kern w:val="0"/>
          <w:sz w:val="22"/>
        </w:rPr>
      </w:pPr>
      <w:r>
        <w:rPr>
          <w:kern w:val="0"/>
          <w:sz w:val="22"/>
        </w:rPr>
        <w:t xml:space="preserve">3. </w:t>
      </w:r>
      <w:r>
        <w:rPr>
          <w:kern w:val="0"/>
          <w:sz w:val="22"/>
          <w:u w:val="single"/>
        </w:rPr>
        <w:t xml:space="preserve">fogathajtás </w:t>
      </w:r>
    </w:p>
    <w:p w14:paraId="75E4DD93" w14:textId="6D39C415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4. </w:t>
      </w:r>
      <w:r>
        <w:rPr>
          <w:color w:val="auto"/>
          <w:kern w:val="0"/>
          <w:sz w:val="22"/>
          <w:u w:val="single"/>
        </w:rPr>
        <w:t>terepvizsga (</w:t>
      </w:r>
      <w:proofErr w:type="spellStart"/>
      <w:r>
        <w:rPr>
          <w:color w:val="auto"/>
          <w:kern w:val="0"/>
          <w:sz w:val="22"/>
          <w:u w:val="single"/>
        </w:rPr>
        <w:t>cross</w:t>
      </w:r>
      <w:proofErr w:type="spellEnd"/>
      <w:r>
        <w:rPr>
          <w:color w:val="auto"/>
          <w:kern w:val="0"/>
          <w:sz w:val="22"/>
          <w:u w:val="single"/>
        </w:rPr>
        <w:t>)</w:t>
      </w:r>
      <w:r>
        <w:rPr>
          <w:color w:val="auto"/>
          <w:kern w:val="0"/>
          <w:sz w:val="22"/>
        </w:rPr>
        <w:t xml:space="preserve"> </w:t>
      </w:r>
      <w:r w:rsidR="00466D89">
        <w:rPr>
          <w:color w:val="auto"/>
          <w:kern w:val="0"/>
          <w:sz w:val="22"/>
        </w:rPr>
        <w:t>(</w:t>
      </w:r>
      <w:r>
        <w:rPr>
          <w:color w:val="auto"/>
          <w:kern w:val="0"/>
          <w:sz w:val="22"/>
        </w:rPr>
        <w:t>saját lovassal</w:t>
      </w:r>
      <w:r w:rsidRPr="00A908AB">
        <w:rPr>
          <w:color w:val="auto"/>
          <w:kern w:val="0"/>
          <w:sz w:val="22"/>
        </w:rPr>
        <w:t>)</w:t>
      </w:r>
    </w:p>
    <w:p w14:paraId="68153614" w14:textId="664815E1" w:rsidR="00DD593C" w:rsidRPr="0038284B" w:rsidRDefault="00DD593C" w:rsidP="00DD593C">
      <w:pPr>
        <w:widowControl/>
        <w:overflowPunct/>
        <w:autoSpaceDE/>
        <w:adjustRightInd/>
        <w:spacing w:after="60"/>
        <w:ind w:left="426"/>
        <w:rPr>
          <w:b/>
          <w:i/>
          <w:color w:val="auto"/>
          <w:kern w:val="0"/>
          <w:sz w:val="22"/>
        </w:rPr>
      </w:pPr>
      <w:r w:rsidRPr="0038284B">
        <w:rPr>
          <w:color w:val="auto"/>
          <w:kern w:val="0"/>
          <w:sz w:val="22"/>
        </w:rPr>
        <w:t xml:space="preserve">5. </w:t>
      </w:r>
      <w:r w:rsidRPr="0038284B">
        <w:rPr>
          <w:color w:val="auto"/>
          <w:kern w:val="0"/>
          <w:sz w:val="22"/>
          <w:u w:val="single"/>
        </w:rPr>
        <w:t>galopp</w:t>
      </w:r>
      <w:r w:rsidRPr="0038284B">
        <w:rPr>
          <w:color w:val="auto"/>
          <w:kern w:val="0"/>
          <w:sz w:val="22"/>
        </w:rPr>
        <w:t xml:space="preserve"> (hivatalos versenyek eredmény</w:t>
      </w:r>
      <w:r w:rsidR="00F6061D" w:rsidRPr="0038284B">
        <w:rPr>
          <w:color w:val="auto"/>
          <w:kern w:val="0"/>
          <w:sz w:val="22"/>
        </w:rPr>
        <w:t>ét ismerjük el)</w:t>
      </w:r>
    </w:p>
    <w:p w14:paraId="10C889D7" w14:textId="59164EB4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 w:rsidRPr="0038284B">
        <w:rPr>
          <w:color w:val="auto"/>
          <w:kern w:val="0"/>
          <w:sz w:val="22"/>
        </w:rPr>
        <w:t xml:space="preserve">6. </w:t>
      </w:r>
      <w:r w:rsidRPr="0038284B">
        <w:rPr>
          <w:color w:val="auto"/>
          <w:kern w:val="0"/>
          <w:sz w:val="22"/>
          <w:u w:val="single"/>
        </w:rPr>
        <w:t>távlovaglás</w:t>
      </w:r>
      <w:r w:rsidRPr="0038284B">
        <w:rPr>
          <w:color w:val="auto"/>
          <w:kern w:val="0"/>
          <w:sz w:val="22"/>
        </w:rPr>
        <w:t xml:space="preserve"> (hivatalos versenyek eredmény</w:t>
      </w:r>
      <w:r w:rsidR="00F6061D" w:rsidRPr="0038284B">
        <w:rPr>
          <w:color w:val="auto"/>
          <w:kern w:val="0"/>
          <w:sz w:val="22"/>
        </w:rPr>
        <w:t>ét ismerjük el</w:t>
      </w:r>
      <w:r w:rsidRPr="0038284B">
        <w:rPr>
          <w:color w:val="auto"/>
          <w:kern w:val="0"/>
          <w:sz w:val="22"/>
        </w:rPr>
        <w:t>)</w:t>
      </w:r>
    </w:p>
    <w:p w14:paraId="785CB825" w14:textId="1EDD7E2A" w:rsidR="00DD593C" w:rsidRPr="0038284B" w:rsidRDefault="00DD593C" w:rsidP="00DD593C">
      <w:pPr>
        <w:widowControl/>
        <w:overflowPunct/>
        <w:autoSpaceDE/>
        <w:adjustRightInd/>
        <w:spacing w:after="60"/>
        <w:ind w:left="425"/>
        <w:rPr>
          <w:color w:val="auto"/>
          <w:kern w:val="0"/>
          <w:sz w:val="22"/>
        </w:rPr>
      </w:pPr>
      <w:r w:rsidRPr="0038284B">
        <w:rPr>
          <w:color w:val="auto"/>
          <w:kern w:val="0"/>
          <w:sz w:val="22"/>
        </w:rPr>
        <w:t xml:space="preserve">7. </w:t>
      </w:r>
      <w:r w:rsidRPr="0038284B">
        <w:rPr>
          <w:color w:val="auto"/>
          <w:kern w:val="0"/>
          <w:sz w:val="22"/>
          <w:u w:val="single"/>
        </w:rPr>
        <w:t>távhajtás</w:t>
      </w:r>
      <w:r w:rsidRPr="0038284B">
        <w:rPr>
          <w:color w:val="auto"/>
          <w:kern w:val="0"/>
          <w:sz w:val="22"/>
        </w:rPr>
        <w:t xml:space="preserve"> (hivatalos versenyek eredmény</w:t>
      </w:r>
      <w:r w:rsidR="00DC0B73" w:rsidRPr="0038284B">
        <w:rPr>
          <w:color w:val="auto"/>
          <w:kern w:val="0"/>
          <w:sz w:val="22"/>
        </w:rPr>
        <w:t>ét</w:t>
      </w:r>
      <w:r w:rsidRPr="0038284B">
        <w:rPr>
          <w:color w:val="auto"/>
          <w:kern w:val="0"/>
          <w:sz w:val="22"/>
        </w:rPr>
        <w:t xml:space="preserve"> ism</w:t>
      </w:r>
      <w:r w:rsidR="00F6061D" w:rsidRPr="0038284B">
        <w:rPr>
          <w:color w:val="auto"/>
          <w:kern w:val="0"/>
          <w:sz w:val="22"/>
        </w:rPr>
        <w:t>erjük el</w:t>
      </w:r>
      <w:r w:rsidRPr="0038284B">
        <w:rPr>
          <w:color w:val="auto"/>
          <w:kern w:val="0"/>
          <w:sz w:val="22"/>
        </w:rPr>
        <w:t>)</w:t>
      </w:r>
    </w:p>
    <w:p w14:paraId="054767E3" w14:textId="40C7CF91" w:rsidR="00466D89" w:rsidRPr="0038284B" w:rsidRDefault="00466D89" w:rsidP="00DD593C">
      <w:pPr>
        <w:widowControl/>
        <w:overflowPunct/>
        <w:autoSpaceDE/>
        <w:adjustRightInd/>
        <w:spacing w:after="60"/>
        <w:ind w:left="425"/>
        <w:rPr>
          <w:color w:val="auto"/>
          <w:kern w:val="0"/>
          <w:sz w:val="22"/>
        </w:rPr>
      </w:pPr>
      <w:r w:rsidRPr="00D46DB9">
        <w:rPr>
          <w:color w:val="auto"/>
          <w:kern w:val="0"/>
          <w:sz w:val="22"/>
          <w:highlight w:val="cyan"/>
        </w:rPr>
        <w:t>8. karaktervizsgálat</w:t>
      </w:r>
      <w:r w:rsidR="0081702B" w:rsidRPr="00D46DB9">
        <w:rPr>
          <w:color w:val="auto"/>
          <w:kern w:val="0"/>
          <w:sz w:val="22"/>
          <w:highlight w:val="cyan"/>
        </w:rPr>
        <w:t xml:space="preserve"> (2023-tól)</w:t>
      </w:r>
    </w:p>
    <w:p w14:paraId="1A90B27C" w14:textId="77777777" w:rsidR="00F6061D" w:rsidRPr="0038284B" w:rsidRDefault="00F6061D" w:rsidP="00DD593C">
      <w:pPr>
        <w:widowControl/>
        <w:overflowPunct/>
        <w:autoSpaceDE/>
        <w:adjustRightInd/>
        <w:spacing w:after="60"/>
        <w:ind w:left="425"/>
        <w:rPr>
          <w:color w:val="auto"/>
          <w:kern w:val="0"/>
          <w:sz w:val="22"/>
        </w:rPr>
      </w:pPr>
    </w:p>
    <w:p w14:paraId="3BD20B27" w14:textId="55280D9F" w:rsidR="00F6061D" w:rsidRPr="0038284B" w:rsidRDefault="00F6061D" w:rsidP="00F6061D">
      <w:pPr>
        <w:pStyle w:val="Listaszerbekezds"/>
        <w:widowControl/>
        <w:numPr>
          <w:ilvl w:val="0"/>
          <w:numId w:val="4"/>
        </w:numPr>
        <w:overflowPunct/>
        <w:autoSpaceDE/>
        <w:adjustRightInd/>
        <w:spacing w:after="60"/>
        <w:rPr>
          <w:b/>
          <w:bCs/>
          <w:i/>
          <w:iCs/>
          <w:color w:val="auto"/>
          <w:kern w:val="0"/>
          <w:sz w:val="22"/>
        </w:rPr>
      </w:pPr>
      <w:r w:rsidRPr="0038284B">
        <w:rPr>
          <w:b/>
          <w:bCs/>
          <w:i/>
          <w:iCs/>
          <w:color w:val="auto"/>
          <w:kern w:val="0"/>
          <w:sz w:val="22"/>
        </w:rPr>
        <w:t>„C” Röntgendiagnosztikai vizsgálat</w:t>
      </w:r>
    </w:p>
    <w:p w14:paraId="4C72C6B1" w14:textId="77777777" w:rsidR="006E3E96" w:rsidRDefault="006E3E96" w:rsidP="00DD593C">
      <w:pPr>
        <w:widowControl/>
        <w:overflowPunct/>
        <w:autoSpaceDE/>
        <w:adjustRightInd/>
        <w:spacing w:after="60"/>
        <w:ind w:left="425"/>
        <w:rPr>
          <w:color w:val="auto"/>
          <w:kern w:val="0"/>
          <w:sz w:val="22"/>
        </w:rPr>
      </w:pPr>
    </w:p>
    <w:p w14:paraId="032B0F85" w14:textId="45660613" w:rsidR="006E3E96" w:rsidRPr="006E3E96" w:rsidRDefault="00DD593C" w:rsidP="006E3E96">
      <w:pPr>
        <w:widowControl/>
        <w:overflowPunct/>
        <w:autoSpaceDE/>
        <w:adjustRightInd/>
        <w:spacing w:after="60"/>
        <w:jc w:val="both"/>
        <w:rPr>
          <w:b/>
          <w:color w:val="auto"/>
          <w:kern w:val="0"/>
          <w:sz w:val="22"/>
          <w:lang w:eastAsia="x-none"/>
        </w:rPr>
      </w:pPr>
      <w:r>
        <w:rPr>
          <w:b/>
          <w:color w:val="auto"/>
          <w:kern w:val="0"/>
          <w:sz w:val="22"/>
          <w:lang w:val="x-none" w:eastAsia="x-none"/>
        </w:rPr>
        <w:t>A teljesítményvizsga részfeladatai közül minden ménjelölt számára 2003-tól a 1-es (id</w:t>
      </w:r>
      <w:r w:rsidR="006E3E96">
        <w:rPr>
          <w:b/>
          <w:color w:val="auto"/>
          <w:kern w:val="0"/>
          <w:sz w:val="22"/>
          <w:lang w:val="x-none" w:eastAsia="x-none"/>
        </w:rPr>
        <w:t>omítólovaglás) kötelező feladat</w:t>
      </w:r>
      <w:r w:rsidR="006E3E96">
        <w:rPr>
          <w:b/>
          <w:color w:val="auto"/>
          <w:kern w:val="0"/>
          <w:sz w:val="22"/>
          <w:lang w:eastAsia="x-none"/>
        </w:rPr>
        <w:t>!</w:t>
      </w:r>
    </w:p>
    <w:p w14:paraId="6EEBF9E4" w14:textId="77777777" w:rsidR="00DD593C" w:rsidRPr="001844E0" w:rsidRDefault="00DD593C" w:rsidP="006E3E96">
      <w:pPr>
        <w:widowControl/>
        <w:overflowPunct/>
        <w:autoSpaceDE/>
        <w:adjustRightInd/>
        <w:spacing w:after="60"/>
        <w:jc w:val="both"/>
        <w:rPr>
          <w:bCs/>
          <w:iCs/>
          <w:color w:val="auto"/>
          <w:kern w:val="0"/>
          <w:sz w:val="22"/>
          <w:lang w:val="x-none" w:eastAsia="x-none"/>
        </w:rPr>
      </w:pPr>
      <w:r w:rsidRPr="001844E0">
        <w:rPr>
          <w:bCs/>
          <w:iCs/>
          <w:color w:val="auto"/>
          <w:kern w:val="0"/>
          <w:sz w:val="22"/>
          <w:lang w:val="x-none" w:eastAsia="x-none"/>
        </w:rPr>
        <w:t>A végleges fedeztetési engedély kiadásának feltétele az ,,A” rész teljesítése mellett a ,,B” részből legalább 3 részfeladat teljesítése, melyből az idomítólovaglás kötelező feladat.</w:t>
      </w:r>
    </w:p>
    <w:p w14:paraId="6DDE9ADC" w14:textId="496CB51A" w:rsidR="00DD593C" w:rsidRDefault="00DD593C" w:rsidP="006E3E96">
      <w:pPr>
        <w:widowControl/>
        <w:overflowPunct/>
        <w:autoSpaceDE/>
        <w:adjustRightInd/>
        <w:spacing w:after="60"/>
        <w:jc w:val="both"/>
        <w:rPr>
          <w:bCs/>
          <w:iCs/>
          <w:color w:val="auto"/>
          <w:kern w:val="0"/>
          <w:sz w:val="22"/>
          <w:lang w:val="x-none" w:eastAsia="x-none"/>
        </w:rPr>
      </w:pPr>
      <w:r w:rsidRPr="001844E0">
        <w:rPr>
          <w:bCs/>
          <w:iCs/>
          <w:color w:val="auto"/>
          <w:kern w:val="0"/>
          <w:sz w:val="22"/>
          <w:lang w:val="x-none" w:eastAsia="x-none"/>
        </w:rPr>
        <w:t xml:space="preserve">Az arab telivér számára 2 részfeladat teljesítése elegendő. Ezen arab telivérek Shagya kancát csak akkor fedezhetnek, ha legalább 3 részfeladatot teljesítettek, és megfelelnek </w:t>
      </w:r>
      <w:r w:rsidRPr="0007093B">
        <w:rPr>
          <w:bCs/>
          <w:iCs/>
          <w:color w:val="auto"/>
          <w:kern w:val="0"/>
          <w:sz w:val="22"/>
          <w:lang w:val="x-none" w:eastAsia="x-none"/>
        </w:rPr>
        <w:t xml:space="preserve">a </w:t>
      </w:r>
      <w:r w:rsidR="0007093B" w:rsidRPr="00BC58C7">
        <w:rPr>
          <w:b/>
          <w:bCs/>
          <w:i/>
          <w:iCs/>
          <w:color w:val="auto"/>
          <w:kern w:val="0"/>
          <w:sz w:val="22"/>
          <w:lang w:val="x-none" w:eastAsia="x-none"/>
        </w:rPr>
        <w:t xml:space="preserve">Tenyésztési </w:t>
      </w:r>
      <w:r w:rsidR="007031BD" w:rsidRPr="00BC58C7">
        <w:rPr>
          <w:b/>
          <w:bCs/>
          <w:i/>
          <w:iCs/>
          <w:color w:val="auto"/>
          <w:kern w:val="0"/>
          <w:sz w:val="22"/>
          <w:lang w:eastAsia="x-none"/>
        </w:rPr>
        <w:t xml:space="preserve"> </w:t>
      </w:r>
      <w:r w:rsidR="007031BD" w:rsidRPr="00BC58C7">
        <w:rPr>
          <w:b/>
          <w:bCs/>
          <w:i/>
          <w:iCs/>
          <w:color w:val="auto"/>
          <w:kern w:val="0"/>
          <w:sz w:val="22"/>
          <w:lang w:val="x-none" w:eastAsia="x-none"/>
        </w:rPr>
        <w:t xml:space="preserve">Szabályzat </w:t>
      </w:r>
      <w:r w:rsidR="0007093B" w:rsidRPr="00BC58C7">
        <w:rPr>
          <w:b/>
          <w:bCs/>
          <w:i/>
          <w:iCs/>
          <w:color w:val="auto"/>
          <w:kern w:val="0"/>
          <w:sz w:val="22"/>
          <w:lang w:val="x-none" w:eastAsia="x-none"/>
        </w:rPr>
        <w:t>II. /</w:t>
      </w:r>
      <w:r w:rsidR="007031BD" w:rsidRPr="0007093B">
        <w:rPr>
          <w:b/>
          <w:bCs/>
          <w:i/>
          <w:iCs/>
          <w:color w:val="auto"/>
          <w:kern w:val="0"/>
          <w:sz w:val="22"/>
          <w:lang w:val="x-none" w:eastAsia="x-none"/>
        </w:rPr>
        <w:t>7.</w:t>
      </w:r>
      <w:r w:rsidRPr="006E3E96">
        <w:rPr>
          <w:bCs/>
          <w:iCs/>
          <w:color w:val="FF0000"/>
          <w:kern w:val="0"/>
          <w:sz w:val="22"/>
          <w:lang w:val="x-none" w:eastAsia="x-none"/>
        </w:rPr>
        <w:t xml:space="preserve"> </w:t>
      </w:r>
      <w:r w:rsidRPr="001844E0">
        <w:rPr>
          <w:bCs/>
          <w:iCs/>
          <w:color w:val="auto"/>
          <w:kern w:val="0"/>
          <w:sz w:val="22"/>
          <w:lang w:val="x-none" w:eastAsia="x-none"/>
        </w:rPr>
        <w:t>pontjában foglaltaknak.</w:t>
      </w:r>
    </w:p>
    <w:p w14:paraId="106F6C91" w14:textId="77777777" w:rsidR="006E3E96" w:rsidRPr="001844E0" w:rsidRDefault="006E3E96" w:rsidP="006E3E96">
      <w:pPr>
        <w:widowControl/>
        <w:overflowPunct/>
        <w:autoSpaceDE/>
        <w:adjustRightInd/>
        <w:spacing w:after="60"/>
        <w:jc w:val="both"/>
        <w:rPr>
          <w:bCs/>
          <w:iCs/>
          <w:color w:val="auto"/>
          <w:kern w:val="0"/>
          <w:sz w:val="22"/>
          <w:lang w:val="x-none" w:eastAsia="x-none"/>
        </w:rPr>
      </w:pPr>
    </w:p>
    <w:p w14:paraId="0FE7CDA8" w14:textId="2AD525DC" w:rsidR="00DD593C" w:rsidRPr="00072146" w:rsidRDefault="00DD593C" w:rsidP="00072146">
      <w:pPr>
        <w:pStyle w:val="Listaszerbekezds"/>
        <w:widowControl/>
        <w:numPr>
          <w:ilvl w:val="0"/>
          <w:numId w:val="14"/>
        </w:numPr>
        <w:overflowPunct/>
        <w:autoSpaceDE/>
        <w:adjustRightInd/>
        <w:spacing w:after="60"/>
        <w:rPr>
          <w:b/>
          <w:color w:val="auto"/>
          <w:kern w:val="0"/>
          <w:sz w:val="22"/>
        </w:rPr>
      </w:pPr>
      <w:r w:rsidRPr="00072146">
        <w:rPr>
          <w:b/>
          <w:color w:val="auto"/>
          <w:kern w:val="0"/>
          <w:sz w:val="22"/>
        </w:rPr>
        <w:t>Életkor</w:t>
      </w:r>
    </w:p>
    <w:p w14:paraId="4AC95084" w14:textId="0FB05E73" w:rsidR="00DD593C" w:rsidRDefault="00DD593C" w:rsidP="00072146">
      <w:pPr>
        <w:widowControl/>
        <w:overflowPunct/>
        <w:autoSpaceDE/>
        <w:adjustRightInd/>
        <w:spacing w:after="60"/>
        <w:jc w:val="both"/>
        <w:rPr>
          <w:b/>
          <w:i/>
          <w:color w:val="auto"/>
          <w:kern w:val="0"/>
          <w:sz w:val="22"/>
        </w:rPr>
      </w:pPr>
      <w:r>
        <w:rPr>
          <w:b/>
          <w:i/>
          <w:color w:val="auto"/>
          <w:kern w:val="0"/>
          <w:sz w:val="22"/>
        </w:rPr>
        <w:t>A ménvizsga ,,B” 5. sz. részfeladatán</w:t>
      </w:r>
      <w:r w:rsidR="00D46DB9">
        <w:rPr>
          <w:b/>
          <w:i/>
          <w:color w:val="auto"/>
          <w:kern w:val="0"/>
          <w:sz w:val="22"/>
        </w:rPr>
        <w:t xml:space="preserve"> (galopp)</w:t>
      </w:r>
      <w:r>
        <w:rPr>
          <w:b/>
          <w:i/>
          <w:color w:val="auto"/>
          <w:kern w:val="0"/>
          <w:sz w:val="22"/>
        </w:rPr>
        <w:t xml:space="preserve"> olyan 3 évesnél idősebb ló vehet részt, mely a tárgyév július 1-ig betölti harmadik életévét.</w:t>
      </w:r>
    </w:p>
    <w:p w14:paraId="2330FD6C" w14:textId="530F592C" w:rsidR="00ED61DF" w:rsidRPr="00D46DB9" w:rsidRDefault="00ED61DF" w:rsidP="00ED61DF">
      <w:pPr>
        <w:widowControl/>
        <w:overflowPunct/>
        <w:autoSpaceDE/>
        <w:adjustRightInd/>
        <w:spacing w:after="60"/>
        <w:jc w:val="both"/>
        <w:rPr>
          <w:i/>
          <w:color w:val="auto"/>
          <w:kern w:val="0"/>
          <w:sz w:val="22"/>
          <w:highlight w:val="cyan"/>
        </w:rPr>
      </w:pPr>
      <w:r w:rsidRPr="00E5544B">
        <w:rPr>
          <w:b/>
          <w:i/>
          <w:color w:val="auto"/>
          <w:kern w:val="0"/>
          <w:sz w:val="22"/>
        </w:rPr>
        <w:t>„</w:t>
      </w:r>
      <w:proofErr w:type="gramStart"/>
      <w:r w:rsidRPr="00D46DB9">
        <w:rPr>
          <w:b/>
          <w:i/>
          <w:color w:val="auto"/>
          <w:kern w:val="0"/>
          <w:sz w:val="22"/>
          <w:highlight w:val="cyan"/>
        </w:rPr>
        <w:t>B”/</w:t>
      </w:r>
      <w:proofErr w:type="gramEnd"/>
      <w:r w:rsidRPr="00D46DB9">
        <w:rPr>
          <w:b/>
          <w:i/>
          <w:color w:val="auto"/>
          <w:kern w:val="0"/>
          <w:sz w:val="22"/>
          <w:highlight w:val="cyan"/>
        </w:rPr>
        <w:t>8. feladatra</w:t>
      </w:r>
      <w:r w:rsidR="00D46DB9" w:rsidRPr="00D46DB9">
        <w:rPr>
          <w:b/>
          <w:i/>
          <w:color w:val="auto"/>
          <w:kern w:val="0"/>
          <w:sz w:val="22"/>
          <w:highlight w:val="cyan"/>
        </w:rPr>
        <w:t xml:space="preserve"> ( karaktervizsgálat) </w:t>
      </w:r>
      <w:r w:rsidRPr="00D46DB9">
        <w:rPr>
          <w:b/>
          <w:i/>
          <w:color w:val="auto"/>
          <w:kern w:val="0"/>
          <w:sz w:val="22"/>
          <w:highlight w:val="cyan"/>
        </w:rPr>
        <w:t>3 éves és idősebb mének nevezhetők.</w:t>
      </w:r>
    </w:p>
    <w:p w14:paraId="2822B16B" w14:textId="5E4758F2" w:rsidR="00DD593C" w:rsidRPr="00D46DB9" w:rsidRDefault="00E5544B" w:rsidP="00072146">
      <w:pPr>
        <w:widowControl/>
        <w:overflowPunct/>
        <w:autoSpaceDE/>
        <w:adjustRightInd/>
        <w:spacing w:after="60"/>
        <w:jc w:val="both"/>
        <w:rPr>
          <w:b/>
          <w:color w:val="auto"/>
          <w:kern w:val="0"/>
          <w:sz w:val="22"/>
          <w:highlight w:val="cyan"/>
        </w:rPr>
      </w:pPr>
      <w:proofErr w:type="gramStart"/>
      <w:r w:rsidRPr="00D46DB9">
        <w:rPr>
          <w:b/>
          <w:color w:val="auto"/>
          <w:kern w:val="0"/>
          <w:sz w:val="22"/>
          <w:highlight w:val="cyan"/>
        </w:rPr>
        <w:t>,,</w:t>
      </w:r>
      <w:proofErr w:type="gramEnd"/>
      <w:r w:rsidRPr="00D46DB9">
        <w:rPr>
          <w:b/>
          <w:color w:val="auto"/>
          <w:kern w:val="0"/>
          <w:sz w:val="22"/>
          <w:highlight w:val="cyan"/>
        </w:rPr>
        <w:t xml:space="preserve">B”/1, 2, 3, 4 </w:t>
      </w:r>
      <w:r w:rsidR="00072146" w:rsidRPr="00D46DB9">
        <w:rPr>
          <w:b/>
          <w:color w:val="auto"/>
          <w:kern w:val="0"/>
          <w:sz w:val="22"/>
          <w:highlight w:val="cyan"/>
        </w:rPr>
        <w:t xml:space="preserve"> </w:t>
      </w:r>
      <w:r w:rsidR="00DD593C" w:rsidRPr="00D46DB9">
        <w:rPr>
          <w:b/>
          <w:color w:val="auto"/>
          <w:kern w:val="0"/>
          <w:sz w:val="22"/>
          <w:highlight w:val="cyan"/>
        </w:rPr>
        <w:t>feladatra a 4 éves és idősebb ménjelöltek nevezhetők.</w:t>
      </w:r>
    </w:p>
    <w:p w14:paraId="55FD2B10" w14:textId="1BE61850" w:rsidR="00DD593C" w:rsidRPr="002B7A89" w:rsidRDefault="00DD593C" w:rsidP="00072146">
      <w:pPr>
        <w:widowControl/>
        <w:overflowPunct/>
        <w:autoSpaceDE/>
        <w:adjustRightInd/>
        <w:spacing w:after="60"/>
        <w:jc w:val="both"/>
        <w:rPr>
          <w:b/>
          <w:color w:val="auto"/>
          <w:kern w:val="0"/>
          <w:sz w:val="22"/>
        </w:rPr>
      </w:pPr>
      <w:r w:rsidRPr="00D46DB9">
        <w:rPr>
          <w:b/>
          <w:color w:val="auto"/>
          <w:kern w:val="0"/>
          <w:sz w:val="22"/>
          <w:highlight w:val="cyan"/>
        </w:rPr>
        <w:t>„</w:t>
      </w:r>
      <w:proofErr w:type="gramStart"/>
      <w:r w:rsidRPr="00D46DB9">
        <w:rPr>
          <w:b/>
          <w:color w:val="auto"/>
          <w:kern w:val="0"/>
          <w:sz w:val="22"/>
          <w:highlight w:val="cyan"/>
        </w:rPr>
        <w:t>B”/</w:t>
      </w:r>
      <w:proofErr w:type="gramEnd"/>
      <w:r w:rsidR="0081702B" w:rsidRPr="00D46DB9">
        <w:rPr>
          <w:b/>
          <w:color w:val="auto"/>
          <w:kern w:val="0"/>
          <w:sz w:val="22"/>
          <w:highlight w:val="cyan"/>
        </w:rPr>
        <w:t>6-</w:t>
      </w:r>
      <w:r w:rsidRPr="00D46DB9">
        <w:rPr>
          <w:b/>
          <w:color w:val="auto"/>
          <w:kern w:val="0"/>
          <w:sz w:val="22"/>
          <w:highlight w:val="cyan"/>
        </w:rPr>
        <w:t xml:space="preserve"> 7. feladatra</w:t>
      </w:r>
      <w:r w:rsidR="00D46DB9" w:rsidRPr="00D46DB9">
        <w:rPr>
          <w:b/>
          <w:color w:val="auto"/>
          <w:kern w:val="0"/>
          <w:sz w:val="22"/>
          <w:highlight w:val="cyan"/>
        </w:rPr>
        <w:t xml:space="preserve"> (távlovaglás, távhajtás)</w:t>
      </w:r>
      <w:r w:rsidRPr="00D46DB9">
        <w:rPr>
          <w:b/>
          <w:color w:val="auto"/>
          <w:kern w:val="0"/>
          <w:sz w:val="22"/>
          <w:highlight w:val="cyan"/>
        </w:rPr>
        <w:t xml:space="preserve"> </w:t>
      </w:r>
      <w:r w:rsidR="002B7A89" w:rsidRPr="00D46DB9">
        <w:rPr>
          <w:b/>
          <w:color w:val="auto"/>
          <w:kern w:val="0"/>
          <w:sz w:val="22"/>
          <w:highlight w:val="cyan"/>
        </w:rPr>
        <w:t xml:space="preserve">40 km-es távon 4, hosszabb távon </w:t>
      </w:r>
      <w:r w:rsidRPr="00D46DB9">
        <w:rPr>
          <w:b/>
          <w:color w:val="auto"/>
          <w:kern w:val="0"/>
          <w:sz w:val="22"/>
          <w:highlight w:val="cyan"/>
        </w:rPr>
        <w:t>5 éves és idősebb ménjelöltek nevezhetők.</w:t>
      </w:r>
    </w:p>
    <w:p w14:paraId="6C69F2CE" w14:textId="7109A081" w:rsidR="00DD593C" w:rsidRDefault="00DD593C" w:rsidP="00072146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 w:rsidRPr="002B7A89">
        <w:rPr>
          <w:color w:val="auto"/>
          <w:kern w:val="0"/>
          <w:sz w:val="22"/>
        </w:rPr>
        <w:t>A 6. részfeladatot (távlovaglás) és a 7. (távhajtás) részfeladatot a mén</w:t>
      </w:r>
      <w:r w:rsidR="002B7A89" w:rsidRPr="002B7A89">
        <w:rPr>
          <w:color w:val="auto"/>
          <w:kern w:val="0"/>
          <w:sz w:val="22"/>
        </w:rPr>
        <w:t xml:space="preserve"> 40 km-es távon a 4., hosszabb távon az</w:t>
      </w:r>
      <w:r w:rsidRPr="002B7A89">
        <w:rPr>
          <w:color w:val="auto"/>
          <w:kern w:val="0"/>
          <w:sz w:val="22"/>
        </w:rPr>
        <w:t xml:space="preserve"> 5. életévének betöltése után teljesítheti a Távlovagl</w:t>
      </w:r>
      <w:r w:rsidR="002B7A89" w:rsidRPr="002B7A89">
        <w:rPr>
          <w:color w:val="auto"/>
          <w:kern w:val="0"/>
          <w:sz w:val="22"/>
        </w:rPr>
        <w:t>ás Szabályzatának megfelelően. A</w:t>
      </w:r>
      <w:r w:rsidRPr="002B7A89">
        <w:rPr>
          <w:color w:val="auto"/>
          <w:kern w:val="0"/>
          <w:sz w:val="22"/>
        </w:rPr>
        <w:t>ddig a két feladatra a mén halasztást kap, amennyiben a ménvizsga egyéb feladatait eredményesen teljesítette.</w:t>
      </w:r>
    </w:p>
    <w:p w14:paraId="3794BB8D" w14:textId="3D93F6C5" w:rsidR="00DD593C" w:rsidRDefault="00DD593C" w:rsidP="00072146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Halasztást kaphat az a ménjelölt is, amely galopp tréningben áll, és így az 5. részfeladaton kívül más feladatot csak későbbi vizsgán tud teljesíteni, ennek is az a feltétele</w:t>
      </w:r>
      <w:r w:rsidR="0081702B">
        <w:rPr>
          <w:color w:val="auto"/>
          <w:kern w:val="0"/>
          <w:sz w:val="22"/>
        </w:rPr>
        <w:t>,</w:t>
      </w:r>
      <w:r>
        <w:rPr>
          <w:color w:val="auto"/>
          <w:kern w:val="0"/>
          <w:sz w:val="22"/>
        </w:rPr>
        <w:t xml:space="preserve"> hogy az </w:t>
      </w:r>
      <w:r w:rsidR="008910E1">
        <w:rPr>
          <w:color w:val="auto"/>
          <w:kern w:val="0"/>
          <w:sz w:val="22"/>
        </w:rPr>
        <w:t>„</w:t>
      </w:r>
      <w:r w:rsidRPr="00770C0B">
        <w:rPr>
          <w:color w:val="auto"/>
          <w:kern w:val="0"/>
          <w:sz w:val="22"/>
        </w:rPr>
        <w:t>A</w:t>
      </w:r>
      <w:r w:rsidR="008910E1">
        <w:rPr>
          <w:color w:val="auto"/>
          <w:kern w:val="0"/>
          <w:sz w:val="22"/>
        </w:rPr>
        <w:t>”</w:t>
      </w:r>
      <w:r w:rsidR="00770C0B">
        <w:rPr>
          <w:color w:val="FF0000"/>
          <w:kern w:val="0"/>
          <w:sz w:val="22"/>
        </w:rPr>
        <w:t xml:space="preserve"> </w:t>
      </w:r>
      <w:r w:rsidRPr="00770C0B">
        <w:rPr>
          <w:color w:val="auto"/>
          <w:kern w:val="0"/>
          <w:sz w:val="22"/>
        </w:rPr>
        <w:t>valamint</w:t>
      </w:r>
      <w:r>
        <w:rPr>
          <w:color w:val="auto"/>
          <w:kern w:val="0"/>
          <w:sz w:val="22"/>
        </w:rPr>
        <w:t xml:space="preserve"> a </w:t>
      </w:r>
      <w:r w:rsidR="008910E1">
        <w:rPr>
          <w:color w:val="auto"/>
          <w:kern w:val="0"/>
          <w:sz w:val="22"/>
        </w:rPr>
        <w:t>„</w:t>
      </w:r>
      <w:proofErr w:type="gramStart"/>
      <w:r>
        <w:rPr>
          <w:color w:val="auto"/>
          <w:kern w:val="0"/>
          <w:sz w:val="22"/>
        </w:rPr>
        <w:t>B</w:t>
      </w:r>
      <w:r w:rsidR="008910E1">
        <w:rPr>
          <w:color w:val="auto"/>
          <w:kern w:val="0"/>
          <w:sz w:val="22"/>
        </w:rPr>
        <w:t>”</w:t>
      </w:r>
      <w:r>
        <w:rPr>
          <w:color w:val="auto"/>
          <w:kern w:val="0"/>
          <w:sz w:val="22"/>
        </w:rPr>
        <w:t>/</w:t>
      </w:r>
      <w:proofErr w:type="gramEnd"/>
      <w:r>
        <w:rPr>
          <w:color w:val="auto"/>
          <w:kern w:val="0"/>
          <w:sz w:val="22"/>
        </w:rPr>
        <w:t>5 feladatot teljesítse a ménjelölt.</w:t>
      </w:r>
    </w:p>
    <w:p w14:paraId="5FEBEDA8" w14:textId="17CF9332" w:rsidR="00DD593C" w:rsidRDefault="00DD593C" w:rsidP="00072146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Az ideiglenes fedeztetési engedély kiadásának feltétele</w:t>
      </w:r>
      <w:r w:rsidRPr="00BC58C7">
        <w:rPr>
          <w:color w:val="auto"/>
          <w:kern w:val="0"/>
          <w:sz w:val="22"/>
        </w:rPr>
        <w:t>, hogy a</w:t>
      </w:r>
      <w:r w:rsidR="0007093B" w:rsidRPr="00BC58C7">
        <w:rPr>
          <w:color w:val="auto"/>
          <w:kern w:val="0"/>
          <w:sz w:val="22"/>
        </w:rPr>
        <w:t>z eredményes küllemi bírálaton kívül</w:t>
      </w:r>
      <w:r w:rsidRPr="00BC58C7">
        <w:rPr>
          <w:color w:val="auto"/>
          <w:kern w:val="0"/>
          <w:sz w:val="22"/>
        </w:rPr>
        <w:t xml:space="preserve"> </w:t>
      </w:r>
      <w:r w:rsidR="00306727" w:rsidRPr="00BC58C7">
        <w:rPr>
          <w:b/>
          <w:color w:val="auto"/>
          <w:kern w:val="0"/>
          <w:sz w:val="22"/>
        </w:rPr>
        <w:t>3</w:t>
      </w:r>
      <w:r>
        <w:rPr>
          <w:b/>
          <w:color w:val="auto"/>
          <w:kern w:val="0"/>
          <w:sz w:val="22"/>
        </w:rPr>
        <w:t xml:space="preserve"> éves kortól</w:t>
      </w:r>
      <w:r>
        <w:rPr>
          <w:color w:val="auto"/>
          <w:kern w:val="0"/>
          <w:sz w:val="22"/>
        </w:rPr>
        <w:t xml:space="preserve"> teljesíthető </w:t>
      </w:r>
      <w:r w:rsidRPr="00306727">
        <w:rPr>
          <w:b/>
          <w:i/>
          <w:color w:val="auto"/>
          <w:kern w:val="0"/>
          <w:sz w:val="22"/>
        </w:rPr>
        <w:t>,,</w:t>
      </w:r>
      <w:proofErr w:type="gramStart"/>
      <w:r w:rsidRPr="00306727">
        <w:rPr>
          <w:b/>
          <w:i/>
          <w:color w:val="auto"/>
          <w:kern w:val="0"/>
          <w:sz w:val="22"/>
        </w:rPr>
        <w:t>B”</w:t>
      </w:r>
      <w:r w:rsidR="00306727" w:rsidRPr="00306727">
        <w:rPr>
          <w:b/>
          <w:i/>
          <w:color w:val="auto"/>
          <w:kern w:val="0"/>
          <w:sz w:val="22"/>
        </w:rPr>
        <w:t>/</w:t>
      </w:r>
      <w:proofErr w:type="gramEnd"/>
      <w:r w:rsidR="00306727" w:rsidRPr="00306727">
        <w:rPr>
          <w:b/>
          <w:i/>
          <w:color w:val="auto"/>
          <w:kern w:val="0"/>
          <w:sz w:val="22"/>
        </w:rPr>
        <w:t>8</w:t>
      </w:r>
      <w:r w:rsidR="00306727">
        <w:rPr>
          <w:color w:val="auto"/>
          <w:kern w:val="0"/>
          <w:sz w:val="22"/>
        </w:rPr>
        <w:t xml:space="preserve"> részfeladat</w:t>
      </w:r>
      <w:r>
        <w:rPr>
          <w:color w:val="auto"/>
          <w:kern w:val="0"/>
          <w:sz w:val="22"/>
        </w:rPr>
        <w:t xml:space="preserve"> </w:t>
      </w:r>
      <w:r w:rsidR="00306727">
        <w:rPr>
          <w:color w:val="auto"/>
          <w:kern w:val="0"/>
          <w:sz w:val="22"/>
        </w:rPr>
        <w:t xml:space="preserve">(karaktervizsgálat), vagy a 4 éves kortól teljesíthető részfeladatok </w:t>
      </w:r>
      <w:r>
        <w:rPr>
          <w:color w:val="auto"/>
          <w:kern w:val="0"/>
          <w:sz w:val="22"/>
        </w:rPr>
        <w:t xml:space="preserve">közül a jelölt legalább egyet teljesítsen, akkor </w:t>
      </w:r>
      <w:r w:rsidR="00306727">
        <w:rPr>
          <w:color w:val="auto"/>
          <w:kern w:val="0"/>
          <w:sz w:val="22"/>
        </w:rPr>
        <w:t>a</w:t>
      </w:r>
      <w:r>
        <w:rPr>
          <w:color w:val="auto"/>
          <w:kern w:val="0"/>
          <w:sz w:val="22"/>
        </w:rPr>
        <w:t xml:space="preserve"> következő két évre érvényes fedeztetési engedélyt kap. </w:t>
      </w:r>
    </w:p>
    <w:p w14:paraId="79093346" w14:textId="227478B7" w:rsidR="00DD593C" w:rsidRDefault="00DD593C" w:rsidP="00072146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lastRenderedPageBreak/>
        <w:t>A ménvizsga teljesítésére a ménjelöltnek</w:t>
      </w:r>
      <w:r w:rsidR="0081702B">
        <w:rPr>
          <w:color w:val="auto"/>
          <w:kern w:val="0"/>
          <w:sz w:val="22"/>
        </w:rPr>
        <w:t xml:space="preserve"> a vizsgát követő</w:t>
      </w:r>
      <w:r>
        <w:rPr>
          <w:color w:val="auto"/>
          <w:kern w:val="0"/>
          <w:sz w:val="22"/>
        </w:rPr>
        <w:t xml:space="preserve"> </w:t>
      </w:r>
      <w:r w:rsidR="0081702B">
        <w:rPr>
          <w:color w:val="auto"/>
          <w:kern w:val="0"/>
          <w:sz w:val="22"/>
        </w:rPr>
        <w:t>2</w:t>
      </w:r>
      <w:r>
        <w:rPr>
          <w:color w:val="auto"/>
          <w:kern w:val="0"/>
          <w:sz w:val="22"/>
        </w:rPr>
        <w:t xml:space="preserve"> év áll a rendelkezésére</w:t>
      </w:r>
      <w:r w:rsidR="00D46DB9">
        <w:rPr>
          <w:color w:val="auto"/>
          <w:kern w:val="0"/>
          <w:sz w:val="22"/>
        </w:rPr>
        <w:t xml:space="preserve">, </w:t>
      </w:r>
      <w:r w:rsidR="00D46DB9" w:rsidRPr="00D46DB9">
        <w:rPr>
          <w:color w:val="auto"/>
          <w:kern w:val="0"/>
          <w:sz w:val="22"/>
          <w:highlight w:val="cyan"/>
        </w:rPr>
        <w:t>ha folyamatosan szeretne fedezni.</w:t>
      </w:r>
      <w:r>
        <w:rPr>
          <w:color w:val="auto"/>
          <w:kern w:val="0"/>
          <w:sz w:val="22"/>
        </w:rPr>
        <w:t xml:space="preserve"> A későbbi vizsgákon az ,,A” részt</w:t>
      </w:r>
      <w:r w:rsidR="0081702B">
        <w:rPr>
          <w:color w:val="auto"/>
          <w:kern w:val="0"/>
          <w:sz w:val="22"/>
        </w:rPr>
        <w:t xml:space="preserve">, és a </w:t>
      </w:r>
      <w:r w:rsidR="008910E1">
        <w:rPr>
          <w:color w:val="auto"/>
          <w:kern w:val="0"/>
          <w:sz w:val="22"/>
        </w:rPr>
        <w:t>„</w:t>
      </w:r>
      <w:r w:rsidR="0081702B">
        <w:rPr>
          <w:color w:val="auto"/>
          <w:kern w:val="0"/>
          <w:sz w:val="22"/>
        </w:rPr>
        <w:t>B</w:t>
      </w:r>
      <w:r w:rsidR="008910E1">
        <w:rPr>
          <w:color w:val="auto"/>
          <w:kern w:val="0"/>
          <w:sz w:val="22"/>
        </w:rPr>
        <w:t>”</w:t>
      </w:r>
      <w:r w:rsidR="0081702B">
        <w:rPr>
          <w:color w:val="auto"/>
          <w:kern w:val="0"/>
          <w:sz w:val="22"/>
        </w:rPr>
        <w:t xml:space="preserve"> rész </w:t>
      </w:r>
      <w:r w:rsidR="0081702B" w:rsidRPr="0081702B">
        <w:rPr>
          <w:b/>
          <w:bCs/>
          <w:i/>
          <w:iCs/>
          <w:color w:val="auto"/>
          <w:kern w:val="0"/>
          <w:sz w:val="22"/>
        </w:rPr>
        <w:t>teljesített feladatait</w:t>
      </w:r>
      <w:r>
        <w:rPr>
          <w:color w:val="auto"/>
          <w:kern w:val="0"/>
          <w:sz w:val="22"/>
        </w:rPr>
        <w:t xml:space="preserve"> már nem kell ismételnie, ha azon korábban megfelelt.</w:t>
      </w:r>
    </w:p>
    <w:p w14:paraId="5D073AF1" w14:textId="77777777" w:rsidR="00973940" w:rsidRDefault="00DD593C" w:rsidP="00072146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Amennyiben a </w:t>
      </w:r>
      <w:r w:rsidR="00DD48D5" w:rsidRPr="00DD48D5">
        <w:rPr>
          <w:b/>
          <w:i/>
          <w:color w:val="auto"/>
          <w:kern w:val="0"/>
          <w:sz w:val="22"/>
        </w:rPr>
        <w:t>mén 2 év</w:t>
      </w:r>
      <w:r w:rsidR="00DD48D5" w:rsidRPr="00DD48D5">
        <w:rPr>
          <w:color w:val="auto"/>
          <w:kern w:val="0"/>
          <w:sz w:val="22"/>
        </w:rPr>
        <w:t xml:space="preserve"> </w:t>
      </w:r>
      <w:r>
        <w:rPr>
          <w:color w:val="auto"/>
          <w:kern w:val="0"/>
          <w:sz w:val="22"/>
        </w:rPr>
        <w:t xml:space="preserve">alatt nem tudja teljesíteni a ménvizsga követelményeit, </w:t>
      </w:r>
      <w:r w:rsidR="0081702B">
        <w:rPr>
          <w:color w:val="auto"/>
          <w:kern w:val="0"/>
          <w:sz w:val="22"/>
        </w:rPr>
        <w:t xml:space="preserve">úgy a továbbiakban </w:t>
      </w:r>
      <w:r w:rsidR="0081702B" w:rsidRPr="0081702B">
        <w:rPr>
          <w:b/>
          <w:bCs/>
          <w:i/>
          <w:iCs/>
          <w:color w:val="auto"/>
          <w:kern w:val="0"/>
          <w:sz w:val="22"/>
        </w:rPr>
        <w:t xml:space="preserve">ideiglenes </w:t>
      </w:r>
      <w:r w:rsidRPr="0081702B">
        <w:rPr>
          <w:b/>
          <w:bCs/>
          <w:i/>
          <w:iCs/>
          <w:color w:val="auto"/>
          <w:kern w:val="0"/>
          <w:sz w:val="22"/>
        </w:rPr>
        <w:t>fedeztetési engedélyt nem kaphat</w:t>
      </w:r>
      <w:r w:rsidR="0081702B" w:rsidRPr="0081702B">
        <w:rPr>
          <w:b/>
          <w:bCs/>
          <w:i/>
          <w:iCs/>
          <w:color w:val="auto"/>
          <w:kern w:val="0"/>
          <w:sz w:val="22"/>
        </w:rPr>
        <w:t>, de a megszerzett vizsgaeredményei nem évülnek el.</w:t>
      </w:r>
      <w:r w:rsidR="0081702B">
        <w:rPr>
          <w:color w:val="auto"/>
          <w:kern w:val="0"/>
          <w:sz w:val="22"/>
        </w:rPr>
        <w:t xml:space="preserve"> </w:t>
      </w:r>
    </w:p>
    <w:p w14:paraId="5B8E753B" w14:textId="77777777" w:rsidR="0011192F" w:rsidRDefault="00973940" w:rsidP="00072146">
      <w:pPr>
        <w:widowControl/>
        <w:overflowPunct/>
        <w:autoSpaceDE/>
        <w:adjustRightInd/>
        <w:spacing w:after="60"/>
        <w:jc w:val="both"/>
        <w:rPr>
          <w:b/>
          <w:i/>
          <w:color w:val="auto"/>
          <w:kern w:val="0"/>
          <w:sz w:val="22"/>
        </w:rPr>
      </w:pPr>
      <w:r w:rsidRPr="00973940">
        <w:rPr>
          <w:b/>
          <w:i/>
          <w:color w:val="auto"/>
          <w:kern w:val="0"/>
          <w:sz w:val="22"/>
        </w:rPr>
        <w:t>A végleges fedeztetési e</w:t>
      </w:r>
      <w:r>
        <w:rPr>
          <w:b/>
          <w:i/>
          <w:color w:val="auto"/>
          <w:kern w:val="0"/>
          <w:sz w:val="22"/>
        </w:rPr>
        <w:t xml:space="preserve">ngedély kiadásának feltétele a </w:t>
      </w:r>
      <w:r w:rsidR="0011192F">
        <w:rPr>
          <w:b/>
          <w:i/>
          <w:color w:val="auto"/>
          <w:kern w:val="0"/>
          <w:sz w:val="22"/>
        </w:rPr>
        <w:t>„A” és „B” pontokban foglaltak teljesítése.</w:t>
      </w:r>
      <w:r w:rsidRPr="00973940">
        <w:rPr>
          <w:b/>
          <w:i/>
          <w:color w:val="auto"/>
          <w:kern w:val="0"/>
          <w:sz w:val="22"/>
        </w:rPr>
        <w:t xml:space="preserve"> </w:t>
      </w:r>
    </w:p>
    <w:p w14:paraId="7100FE2F" w14:textId="32D2B461" w:rsidR="00DD593C" w:rsidRPr="00973940" w:rsidRDefault="0011192F" w:rsidP="00072146">
      <w:pPr>
        <w:widowControl/>
        <w:overflowPunct/>
        <w:autoSpaceDE/>
        <w:adjustRightInd/>
        <w:spacing w:after="60"/>
        <w:jc w:val="both"/>
        <w:rPr>
          <w:b/>
          <w:i/>
          <w:color w:val="auto"/>
          <w:kern w:val="0"/>
          <w:sz w:val="22"/>
        </w:rPr>
      </w:pPr>
      <w:r w:rsidRPr="0011192F">
        <w:rPr>
          <w:b/>
          <w:i/>
          <w:color w:val="auto"/>
          <w:kern w:val="0"/>
          <w:sz w:val="22"/>
          <w:highlight w:val="cyan"/>
        </w:rPr>
        <w:t xml:space="preserve">A „C” pontban foglalt </w:t>
      </w:r>
      <w:proofErr w:type="spellStart"/>
      <w:r w:rsidRPr="0011192F">
        <w:rPr>
          <w:b/>
          <w:i/>
          <w:color w:val="auto"/>
          <w:kern w:val="0"/>
          <w:sz w:val="22"/>
          <w:highlight w:val="cyan"/>
        </w:rPr>
        <w:t>Röntgendiadnosztikai</w:t>
      </w:r>
      <w:proofErr w:type="spellEnd"/>
      <w:r w:rsidRPr="0011192F">
        <w:rPr>
          <w:b/>
          <w:i/>
          <w:color w:val="auto"/>
          <w:kern w:val="0"/>
          <w:sz w:val="22"/>
          <w:highlight w:val="cyan"/>
        </w:rPr>
        <w:t xml:space="preserve"> vizsgálat</w:t>
      </w:r>
      <w:r w:rsidR="00973940" w:rsidRPr="0011192F">
        <w:rPr>
          <w:b/>
          <w:i/>
          <w:color w:val="auto"/>
          <w:kern w:val="0"/>
          <w:sz w:val="22"/>
          <w:highlight w:val="cyan"/>
        </w:rPr>
        <w:t xml:space="preserve"> </w:t>
      </w:r>
      <w:r w:rsidRPr="0011192F">
        <w:rPr>
          <w:b/>
          <w:i/>
          <w:color w:val="auto"/>
          <w:kern w:val="0"/>
          <w:sz w:val="22"/>
          <w:highlight w:val="cyan"/>
        </w:rPr>
        <w:t>2024-től kötelező, a korábban ménvizsgát tett mének számára ajánlott.</w:t>
      </w:r>
      <w:r w:rsidR="0081702B" w:rsidRPr="00973940">
        <w:rPr>
          <w:b/>
          <w:i/>
          <w:color w:val="auto"/>
          <w:kern w:val="0"/>
          <w:sz w:val="22"/>
        </w:rPr>
        <w:t xml:space="preserve"> </w:t>
      </w:r>
    </w:p>
    <w:p w14:paraId="21889E15" w14:textId="77777777" w:rsidR="00847DF7" w:rsidRDefault="00847DF7" w:rsidP="00847DF7">
      <w:pPr>
        <w:keepNext/>
        <w:widowControl/>
        <w:overflowPunct/>
        <w:autoSpaceDE/>
        <w:adjustRightInd/>
        <w:spacing w:before="240" w:after="60"/>
        <w:outlineLvl w:val="0"/>
        <w:rPr>
          <w:b/>
          <w:color w:val="auto"/>
          <w:kern w:val="0"/>
          <w:sz w:val="22"/>
          <w:lang w:val="x-none" w:eastAsia="x-none"/>
        </w:rPr>
      </w:pPr>
    </w:p>
    <w:p w14:paraId="4E2457B8" w14:textId="74311273" w:rsidR="00DD593C" w:rsidRPr="00847DF7" w:rsidRDefault="00DD593C" w:rsidP="00847DF7">
      <w:pPr>
        <w:pStyle w:val="Listaszerbekezds"/>
        <w:keepNext/>
        <w:widowControl/>
        <w:numPr>
          <w:ilvl w:val="0"/>
          <w:numId w:val="14"/>
        </w:numPr>
        <w:overflowPunct/>
        <w:autoSpaceDE/>
        <w:adjustRightInd/>
        <w:spacing w:after="60"/>
        <w:ind w:left="284" w:hanging="284"/>
        <w:outlineLvl w:val="0"/>
        <w:rPr>
          <w:b/>
          <w:color w:val="auto"/>
          <w:kern w:val="0"/>
          <w:sz w:val="22"/>
        </w:rPr>
      </w:pPr>
      <w:r w:rsidRPr="00847DF7">
        <w:rPr>
          <w:b/>
          <w:color w:val="auto"/>
          <w:kern w:val="0"/>
          <w:sz w:val="22"/>
          <w:lang w:val="x-none" w:eastAsia="x-none"/>
        </w:rPr>
        <w:t>A ménvizsga helye</w:t>
      </w:r>
    </w:p>
    <w:p w14:paraId="6346176A" w14:textId="429C24DD" w:rsidR="00DD593C" w:rsidRDefault="00DD593C" w:rsidP="00847DF7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ménvizsgára minden év őszén kerül sor. A vizsga színhelyéül az Egyesületnek olyan helyet kell választani és biztosítani, mely a ,,</w:t>
      </w:r>
      <w:proofErr w:type="gramStart"/>
      <w:r>
        <w:rPr>
          <w:color w:val="auto"/>
          <w:kern w:val="0"/>
          <w:sz w:val="22"/>
        </w:rPr>
        <w:t>B”/</w:t>
      </w:r>
      <w:proofErr w:type="gramEnd"/>
      <w:r>
        <w:rPr>
          <w:color w:val="auto"/>
          <w:kern w:val="0"/>
          <w:sz w:val="22"/>
        </w:rPr>
        <w:t>1., 2., 3. részfeladat esetében megfelel a Magyar Lovas Szövetség Díjlovagló és Díjugrató Szabályzata által a pályára vonatkozó előírásoknak, a 4. részfeladat (</w:t>
      </w:r>
      <w:proofErr w:type="spellStart"/>
      <w:r>
        <w:rPr>
          <w:color w:val="auto"/>
          <w:kern w:val="0"/>
          <w:sz w:val="22"/>
        </w:rPr>
        <w:t>cross</w:t>
      </w:r>
      <w:proofErr w:type="spellEnd"/>
      <w:r>
        <w:rPr>
          <w:color w:val="auto"/>
          <w:kern w:val="0"/>
          <w:sz w:val="22"/>
        </w:rPr>
        <w:t>) esetében a pálya teljes hosszán a mén kísérhető, és arról videofelvétel készíthető, mely a ménvizsga jegyzőkönyv része.</w:t>
      </w:r>
      <w:r w:rsidR="00847DF7">
        <w:rPr>
          <w:color w:val="auto"/>
          <w:kern w:val="0"/>
          <w:sz w:val="22"/>
        </w:rPr>
        <w:t xml:space="preserve"> </w:t>
      </w:r>
      <w:r w:rsidR="00847DF7" w:rsidRPr="0015130A">
        <w:rPr>
          <w:color w:val="auto"/>
          <w:kern w:val="0"/>
          <w:sz w:val="22"/>
        </w:rPr>
        <w:t>A</w:t>
      </w:r>
      <w:r w:rsidR="0081702B">
        <w:rPr>
          <w:color w:val="auto"/>
          <w:kern w:val="0"/>
          <w:sz w:val="22"/>
        </w:rPr>
        <w:t xml:space="preserve"> részfeladatok teljesítésére az </w:t>
      </w:r>
      <w:r w:rsidR="0081702B" w:rsidRPr="0081702B">
        <w:rPr>
          <w:b/>
          <w:bCs/>
          <w:i/>
          <w:iCs/>
          <w:color w:val="auto"/>
          <w:kern w:val="0"/>
          <w:sz w:val="22"/>
        </w:rPr>
        <w:t xml:space="preserve">Egyesület más időpontban rendezett verseny eredményét is elfogadhatja, amennyiben az megfelel </w:t>
      </w:r>
      <w:r w:rsidR="00870882">
        <w:rPr>
          <w:b/>
          <w:bCs/>
          <w:i/>
          <w:iCs/>
          <w:color w:val="auto"/>
          <w:kern w:val="0"/>
          <w:sz w:val="22"/>
        </w:rPr>
        <w:t xml:space="preserve">a korábbi akkreditációs </w:t>
      </w:r>
      <w:r w:rsidR="0081702B" w:rsidRPr="009C155E">
        <w:rPr>
          <w:b/>
          <w:bCs/>
          <w:i/>
          <w:iCs/>
          <w:color w:val="auto"/>
          <w:kern w:val="0"/>
          <w:sz w:val="22"/>
        </w:rPr>
        <w:t>feltétel</w:t>
      </w:r>
      <w:r w:rsidR="00870882" w:rsidRPr="009C155E">
        <w:rPr>
          <w:b/>
          <w:bCs/>
          <w:i/>
          <w:iCs/>
          <w:color w:val="auto"/>
          <w:kern w:val="0"/>
          <w:sz w:val="22"/>
        </w:rPr>
        <w:t>eknek.</w:t>
      </w:r>
    </w:p>
    <w:p w14:paraId="12FD3B17" w14:textId="1DCC9FC7" w:rsidR="00DD593C" w:rsidRDefault="00DD593C" w:rsidP="00847DF7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  <w:lang w:val="x-none" w:eastAsia="x-none"/>
        </w:rPr>
      </w:pPr>
      <w:r>
        <w:rPr>
          <w:color w:val="auto"/>
          <w:kern w:val="0"/>
          <w:sz w:val="22"/>
          <w:lang w:val="x-none" w:eastAsia="x-none"/>
        </w:rPr>
        <w:t>A ,,B”/5, 6, 7.  részfeladat hivatalos versenyek elismerését jelentik, így azok rendezésével a ménvizsga során nem kell számolni.</w:t>
      </w:r>
    </w:p>
    <w:p w14:paraId="497A00C4" w14:textId="77777777" w:rsidR="00847DF7" w:rsidRPr="00847DF7" w:rsidRDefault="00847DF7" w:rsidP="00847DF7">
      <w:pPr>
        <w:widowControl/>
        <w:overflowPunct/>
        <w:autoSpaceDE/>
        <w:adjustRightInd/>
        <w:spacing w:after="60"/>
        <w:jc w:val="both"/>
        <w:rPr>
          <w:color w:val="FF0000"/>
          <w:kern w:val="0"/>
          <w:sz w:val="22"/>
        </w:rPr>
      </w:pPr>
    </w:p>
    <w:p w14:paraId="17D0A551" w14:textId="541B8DCE" w:rsidR="00DD593C" w:rsidRPr="00847DF7" w:rsidRDefault="00DD593C" w:rsidP="00847DF7">
      <w:pPr>
        <w:pStyle w:val="Listaszerbekezds"/>
        <w:keepNext/>
        <w:widowControl/>
        <w:numPr>
          <w:ilvl w:val="0"/>
          <w:numId w:val="14"/>
        </w:numPr>
        <w:overflowPunct/>
        <w:autoSpaceDE/>
        <w:adjustRightInd/>
        <w:spacing w:after="60"/>
        <w:ind w:left="284" w:hanging="284"/>
        <w:outlineLvl w:val="0"/>
        <w:rPr>
          <w:b/>
          <w:color w:val="auto"/>
          <w:kern w:val="0"/>
          <w:sz w:val="22"/>
        </w:rPr>
      </w:pPr>
      <w:r w:rsidRPr="00847DF7">
        <w:rPr>
          <w:b/>
          <w:color w:val="auto"/>
          <w:kern w:val="0"/>
          <w:sz w:val="22"/>
          <w:lang w:val="x-none" w:eastAsia="x-none"/>
        </w:rPr>
        <w:t>A ménvizsga bírálóbizottsága</w:t>
      </w:r>
    </w:p>
    <w:p w14:paraId="3A62E49A" w14:textId="361ADBDB" w:rsidR="00DD593C" w:rsidRDefault="00DD593C" w:rsidP="00847DF7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A </w:t>
      </w:r>
      <w:r w:rsidR="0081702B">
        <w:rPr>
          <w:color w:val="auto"/>
          <w:kern w:val="0"/>
          <w:sz w:val="22"/>
        </w:rPr>
        <w:t>küllemi b</w:t>
      </w:r>
      <w:r>
        <w:rPr>
          <w:color w:val="auto"/>
          <w:kern w:val="0"/>
          <w:sz w:val="22"/>
        </w:rPr>
        <w:t xml:space="preserve">íráló </w:t>
      </w:r>
      <w:r w:rsidR="0081702B">
        <w:rPr>
          <w:color w:val="auto"/>
          <w:kern w:val="0"/>
          <w:sz w:val="22"/>
        </w:rPr>
        <w:t>b</w:t>
      </w:r>
      <w:r>
        <w:rPr>
          <w:color w:val="auto"/>
          <w:kern w:val="0"/>
          <w:sz w:val="22"/>
        </w:rPr>
        <w:t>izottság legalább 3 fő</w:t>
      </w:r>
      <w:r w:rsidRPr="00AE0CD6">
        <w:rPr>
          <w:color w:val="auto"/>
          <w:kern w:val="0"/>
          <w:sz w:val="22"/>
        </w:rPr>
        <w:t xml:space="preserve">, </w:t>
      </w:r>
      <w:r w:rsidR="00AE0CD6" w:rsidRPr="00AE0CD6">
        <w:rPr>
          <w:color w:val="auto"/>
          <w:kern w:val="0"/>
          <w:sz w:val="22"/>
        </w:rPr>
        <w:t xml:space="preserve">mely </w:t>
      </w:r>
      <w:r>
        <w:rPr>
          <w:color w:val="auto"/>
          <w:kern w:val="0"/>
          <w:sz w:val="22"/>
        </w:rPr>
        <w:t>olyan tagokból áll, akik szerepelnek a közgyűlé</w:t>
      </w:r>
      <w:r w:rsidR="0009636D">
        <w:rPr>
          <w:color w:val="auto"/>
          <w:kern w:val="0"/>
          <w:sz w:val="22"/>
        </w:rPr>
        <w:t>s által elfogadott bírói listán.</w:t>
      </w:r>
      <w:r>
        <w:rPr>
          <w:color w:val="auto"/>
          <w:kern w:val="0"/>
          <w:sz w:val="22"/>
        </w:rPr>
        <w:t xml:space="preserve"> Külföldi bírók az ISG, illetve az ECAHO tárgyévben kiadott listájáról választhatók.</w:t>
      </w:r>
    </w:p>
    <w:p w14:paraId="7EE8A90E" w14:textId="55343946" w:rsidR="00DD593C" w:rsidRDefault="00DD593C" w:rsidP="00847DF7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Az egyes feladatok (,,B” rész) bírói </w:t>
      </w:r>
      <w:r w:rsidR="0081702B">
        <w:rPr>
          <w:color w:val="auto"/>
          <w:kern w:val="0"/>
          <w:sz w:val="22"/>
        </w:rPr>
        <w:t>(</w:t>
      </w:r>
      <w:r w:rsidR="0081702B" w:rsidRPr="0081702B">
        <w:rPr>
          <w:b/>
          <w:bCs/>
          <w:i/>
          <w:iCs/>
          <w:color w:val="auto"/>
          <w:kern w:val="0"/>
          <w:sz w:val="22"/>
        </w:rPr>
        <w:t>legalább 2 fő</w:t>
      </w:r>
      <w:r w:rsidR="0081702B">
        <w:rPr>
          <w:color w:val="auto"/>
          <w:kern w:val="0"/>
          <w:sz w:val="22"/>
        </w:rPr>
        <w:t>)</w:t>
      </w:r>
      <w:r w:rsidR="00F849B3">
        <w:rPr>
          <w:color w:val="auto"/>
          <w:kern w:val="0"/>
          <w:sz w:val="22"/>
        </w:rPr>
        <w:t xml:space="preserve"> </w:t>
      </w:r>
      <w:r>
        <w:rPr>
          <w:color w:val="auto"/>
          <w:kern w:val="0"/>
          <w:sz w:val="22"/>
        </w:rPr>
        <w:t xml:space="preserve">munkájára az elnökség elismert hazai és nemzetközi bírókat </w:t>
      </w:r>
      <w:r w:rsidR="00F849B3">
        <w:rPr>
          <w:color w:val="auto"/>
          <w:kern w:val="0"/>
          <w:sz w:val="22"/>
        </w:rPr>
        <w:t xml:space="preserve">kér fel, a folyamatosság miatt a </w:t>
      </w:r>
      <w:r w:rsidR="00F849B3" w:rsidRPr="00F849B3">
        <w:rPr>
          <w:b/>
          <w:bCs/>
          <w:i/>
          <w:iCs/>
          <w:color w:val="auto"/>
          <w:kern w:val="0"/>
          <w:sz w:val="22"/>
        </w:rPr>
        <w:t xml:space="preserve">korábbi években </w:t>
      </w:r>
      <w:r w:rsidR="00F849B3" w:rsidRPr="00F44ADA">
        <w:rPr>
          <w:b/>
          <w:bCs/>
          <w:i/>
          <w:iCs/>
          <w:color w:val="auto"/>
          <w:kern w:val="0"/>
          <w:sz w:val="22"/>
        </w:rPr>
        <w:t xml:space="preserve">már </w:t>
      </w:r>
      <w:r w:rsidR="00F849B3" w:rsidRPr="0038284B">
        <w:rPr>
          <w:b/>
          <w:bCs/>
          <w:i/>
          <w:iCs/>
          <w:color w:val="auto"/>
          <w:kern w:val="0"/>
          <w:sz w:val="22"/>
        </w:rPr>
        <w:t>tapasztal</w:t>
      </w:r>
      <w:r w:rsidR="00F44ADA" w:rsidRPr="0038284B">
        <w:rPr>
          <w:b/>
          <w:bCs/>
          <w:i/>
          <w:iCs/>
          <w:color w:val="auto"/>
          <w:kern w:val="0"/>
          <w:sz w:val="22"/>
        </w:rPr>
        <w:t>atot szerzett</w:t>
      </w:r>
      <w:r w:rsidR="00F849B3" w:rsidRPr="0038284B">
        <w:rPr>
          <w:b/>
          <w:bCs/>
          <w:i/>
          <w:iCs/>
          <w:color w:val="auto"/>
          <w:kern w:val="0"/>
          <w:sz w:val="22"/>
        </w:rPr>
        <w:t xml:space="preserve"> bírókat</w:t>
      </w:r>
      <w:r w:rsidR="00F849B3" w:rsidRPr="00F849B3">
        <w:rPr>
          <w:b/>
          <w:bCs/>
          <w:i/>
          <w:iCs/>
          <w:color w:val="auto"/>
          <w:kern w:val="0"/>
          <w:sz w:val="22"/>
        </w:rPr>
        <w:t xml:space="preserve"> előnyben részesítve</w:t>
      </w:r>
      <w:r w:rsidR="00F849B3">
        <w:rPr>
          <w:color w:val="auto"/>
          <w:kern w:val="0"/>
          <w:sz w:val="22"/>
        </w:rPr>
        <w:t>.</w:t>
      </w:r>
    </w:p>
    <w:p w14:paraId="3EAA785F" w14:textId="77777777" w:rsidR="00DD593C" w:rsidRDefault="00DD593C" w:rsidP="00847DF7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A bírálóbizottság a rangsor kialakításához a </w:t>
      </w:r>
      <w:proofErr w:type="spellStart"/>
      <w:r>
        <w:rPr>
          <w:color w:val="auto"/>
          <w:kern w:val="0"/>
          <w:sz w:val="22"/>
        </w:rPr>
        <w:t>pontozásos</w:t>
      </w:r>
      <w:proofErr w:type="spellEnd"/>
      <w:r>
        <w:rPr>
          <w:color w:val="auto"/>
          <w:kern w:val="0"/>
          <w:sz w:val="22"/>
        </w:rPr>
        <w:t xml:space="preserve"> módszert hívja segítségül. A ponthatárt (megfelelt – nem felelt meg) a bemutatott állomány szerint évente fajtacsoportonként határozza meg, így az egyes évjáratok ponthatárai jelentős eltérést mutathatnak.</w:t>
      </w:r>
    </w:p>
    <w:p w14:paraId="481C9B1F" w14:textId="77777777" w:rsidR="00847DF7" w:rsidRDefault="00847DF7" w:rsidP="00847DF7">
      <w:pPr>
        <w:keepNext/>
        <w:widowControl/>
        <w:overflowPunct/>
        <w:autoSpaceDE/>
        <w:adjustRightInd/>
        <w:spacing w:before="240" w:after="60"/>
        <w:outlineLvl w:val="0"/>
        <w:rPr>
          <w:b/>
          <w:color w:val="auto"/>
          <w:kern w:val="0"/>
          <w:sz w:val="22"/>
          <w:lang w:val="x-none" w:eastAsia="x-none"/>
        </w:rPr>
      </w:pPr>
    </w:p>
    <w:p w14:paraId="2CD898C6" w14:textId="4917E8B3" w:rsidR="00DD593C" w:rsidRPr="0009636D" w:rsidRDefault="00DD593C" w:rsidP="0009636D">
      <w:pPr>
        <w:pStyle w:val="Listaszerbekezds"/>
        <w:keepNext/>
        <w:widowControl/>
        <w:numPr>
          <w:ilvl w:val="0"/>
          <w:numId w:val="14"/>
        </w:numPr>
        <w:overflowPunct/>
        <w:autoSpaceDE/>
        <w:adjustRightInd/>
        <w:spacing w:after="60"/>
        <w:outlineLvl w:val="0"/>
        <w:rPr>
          <w:b/>
          <w:color w:val="auto"/>
          <w:kern w:val="0"/>
          <w:sz w:val="22"/>
        </w:rPr>
      </w:pPr>
      <w:r w:rsidRPr="0009636D">
        <w:rPr>
          <w:b/>
          <w:color w:val="auto"/>
          <w:kern w:val="0"/>
          <w:sz w:val="22"/>
          <w:lang w:val="x-none" w:eastAsia="x-none"/>
        </w:rPr>
        <w:t>A sajátteljesítmény-vizsgálat lefolyása</w:t>
      </w:r>
    </w:p>
    <w:p w14:paraId="0C69A99E" w14:textId="5A60B9E9" w:rsidR="00DD593C" w:rsidRDefault="00DD593C" w:rsidP="00847DF7">
      <w:pPr>
        <w:widowControl/>
        <w:overflowPunct/>
        <w:autoSpaceDE/>
        <w:adjustRightInd/>
        <w:spacing w:after="120"/>
        <w:jc w:val="both"/>
        <w:rPr>
          <w:color w:val="auto"/>
          <w:kern w:val="0"/>
          <w:sz w:val="22"/>
          <w:lang w:val="x-none" w:eastAsia="x-none"/>
        </w:rPr>
      </w:pPr>
      <w:r>
        <w:rPr>
          <w:color w:val="auto"/>
          <w:kern w:val="0"/>
          <w:sz w:val="22"/>
          <w:lang w:val="x-none" w:eastAsia="x-none"/>
        </w:rPr>
        <w:t>Az egyesület elnöksége fenntartja a jogot, hogy az összehasonlíthatóság érdekében olyan mének</w:t>
      </w:r>
      <w:r w:rsidR="00F849B3">
        <w:rPr>
          <w:color w:val="auto"/>
          <w:kern w:val="0"/>
          <w:sz w:val="22"/>
          <w:lang w:eastAsia="x-none"/>
        </w:rPr>
        <w:t xml:space="preserve"> </w:t>
      </w:r>
      <w:r w:rsidR="00F849B3" w:rsidRPr="00F849B3">
        <w:rPr>
          <w:b/>
          <w:bCs/>
          <w:i/>
          <w:iCs/>
          <w:color w:val="auto"/>
          <w:kern w:val="0"/>
          <w:sz w:val="22"/>
          <w:lang w:eastAsia="x-none"/>
        </w:rPr>
        <w:t>bemutatását</w:t>
      </w:r>
      <w:r w:rsidR="00F849B3">
        <w:rPr>
          <w:color w:val="auto"/>
          <w:kern w:val="0"/>
          <w:sz w:val="22"/>
          <w:lang w:eastAsia="x-none"/>
        </w:rPr>
        <w:t xml:space="preserve">, </w:t>
      </w:r>
      <w:r>
        <w:rPr>
          <w:color w:val="auto"/>
          <w:kern w:val="0"/>
          <w:sz w:val="22"/>
          <w:lang w:val="x-none" w:eastAsia="x-none"/>
        </w:rPr>
        <w:t xml:space="preserve"> indulását is lehetővé tegye a ménvizsgán, melyek az adott vizsgafeladatot a korábbi években már teljesítették.</w:t>
      </w:r>
    </w:p>
    <w:p w14:paraId="2E4587C2" w14:textId="77777777" w:rsidR="0009636D" w:rsidRDefault="0009636D" w:rsidP="00DD593C">
      <w:pPr>
        <w:keepNext/>
        <w:widowControl/>
        <w:overflowPunct/>
        <w:autoSpaceDE/>
        <w:adjustRightInd/>
        <w:spacing w:after="60"/>
        <w:outlineLvl w:val="0"/>
        <w:rPr>
          <w:b/>
          <w:color w:val="auto"/>
          <w:kern w:val="0"/>
          <w:sz w:val="22"/>
          <w:lang w:val="x-none" w:eastAsia="x-none"/>
        </w:rPr>
      </w:pPr>
    </w:p>
    <w:p w14:paraId="4C9CC307" w14:textId="7EEFFBBA" w:rsidR="00DD593C" w:rsidRPr="0009636D" w:rsidRDefault="00DD593C" w:rsidP="0009636D">
      <w:pPr>
        <w:pStyle w:val="Listaszerbekezds"/>
        <w:keepNext/>
        <w:widowControl/>
        <w:numPr>
          <w:ilvl w:val="1"/>
          <w:numId w:val="14"/>
        </w:numPr>
        <w:overflowPunct/>
        <w:autoSpaceDE/>
        <w:adjustRightInd/>
        <w:spacing w:after="60"/>
        <w:outlineLvl w:val="0"/>
        <w:rPr>
          <w:b/>
          <w:color w:val="auto"/>
          <w:kern w:val="0"/>
          <w:sz w:val="22"/>
        </w:rPr>
      </w:pPr>
      <w:r w:rsidRPr="0009636D">
        <w:rPr>
          <w:b/>
          <w:color w:val="auto"/>
          <w:kern w:val="0"/>
          <w:sz w:val="22"/>
          <w:lang w:val="x-none" w:eastAsia="x-none"/>
        </w:rPr>
        <w:t>„A” rész - Küllemi- és mozgásbírálat</w:t>
      </w:r>
    </w:p>
    <w:p w14:paraId="34F2B8F6" w14:textId="636CD98C" w:rsidR="00DD593C" w:rsidRDefault="00DD593C" w:rsidP="00DD593C">
      <w:pPr>
        <w:widowControl/>
        <w:overflowPunct/>
        <w:autoSpaceDE/>
        <w:adjustRightInd/>
        <w:ind w:left="426"/>
        <w:jc w:val="both"/>
        <w:rPr>
          <w:color w:val="auto"/>
          <w:kern w:val="0"/>
          <w:sz w:val="22"/>
          <w:lang w:val="x-none" w:eastAsia="x-none"/>
        </w:rPr>
      </w:pPr>
      <w:r>
        <w:rPr>
          <w:color w:val="auto"/>
          <w:kern w:val="0"/>
          <w:sz w:val="22"/>
          <w:lang w:val="x-none" w:eastAsia="x-none"/>
        </w:rPr>
        <w:t xml:space="preserve">Célja az, hogy rangsorolja a ménjelölteket, eredménye tükrözze, hogy az adott egyed mennyire közelíti meg az ideális típust. A bírálat feladata </w:t>
      </w:r>
      <w:r w:rsidRPr="00F849B3">
        <w:rPr>
          <w:b/>
          <w:bCs/>
          <w:i/>
          <w:iCs/>
          <w:color w:val="auto"/>
          <w:kern w:val="0"/>
          <w:sz w:val="22"/>
          <w:lang w:val="x-none" w:eastAsia="x-none"/>
        </w:rPr>
        <w:t>ki</w:t>
      </w:r>
      <w:r w:rsidR="00F849B3" w:rsidRPr="00F849B3">
        <w:rPr>
          <w:b/>
          <w:bCs/>
          <w:i/>
          <w:iCs/>
          <w:color w:val="auto"/>
          <w:kern w:val="0"/>
          <w:sz w:val="22"/>
          <w:lang w:eastAsia="x-none"/>
        </w:rPr>
        <w:t>szűrni</w:t>
      </w:r>
      <w:r w:rsidRPr="00F849B3">
        <w:rPr>
          <w:b/>
          <w:bCs/>
          <w:i/>
          <w:iCs/>
          <w:color w:val="auto"/>
          <w:kern w:val="0"/>
          <w:sz w:val="22"/>
          <w:lang w:val="x-none" w:eastAsia="x-none"/>
        </w:rPr>
        <w:t xml:space="preserve"> </w:t>
      </w:r>
      <w:r>
        <w:rPr>
          <w:color w:val="auto"/>
          <w:kern w:val="0"/>
          <w:sz w:val="22"/>
          <w:lang w:val="x-none" w:eastAsia="x-none"/>
        </w:rPr>
        <w:t>azokat az egyedeket, melyek olyan súlyos örökletes küllemi hibákkal rendelkeznek, melyek nem felelnek meg a fajta nemzetközi követelményrendszerének, nem szolgálják a hazai lóállomány minőségi javítását.</w:t>
      </w:r>
    </w:p>
    <w:p w14:paraId="023F6385" w14:textId="77777777" w:rsidR="00F849B3" w:rsidRDefault="00F849B3" w:rsidP="00DD593C">
      <w:pPr>
        <w:widowControl/>
        <w:overflowPunct/>
        <w:autoSpaceDE/>
        <w:adjustRightInd/>
        <w:ind w:left="426"/>
        <w:jc w:val="both"/>
        <w:rPr>
          <w:color w:val="auto"/>
          <w:kern w:val="0"/>
          <w:sz w:val="22"/>
        </w:rPr>
      </w:pPr>
    </w:p>
    <w:p w14:paraId="51DBF050" w14:textId="367B601C" w:rsidR="0009636D" w:rsidRPr="0007093B" w:rsidRDefault="00DD593C" w:rsidP="00F849B3">
      <w:pPr>
        <w:widowControl/>
        <w:overflowPunct/>
        <w:autoSpaceDE/>
        <w:adjustRightInd/>
        <w:spacing w:after="60"/>
        <w:ind w:left="426"/>
        <w:rPr>
          <w:iCs/>
          <w:color w:val="auto"/>
          <w:kern w:val="0"/>
          <w:sz w:val="22"/>
        </w:rPr>
      </w:pPr>
      <w:r w:rsidRPr="00F849B3">
        <w:rPr>
          <w:iCs/>
          <w:color w:val="auto"/>
          <w:kern w:val="0"/>
          <w:sz w:val="22"/>
        </w:rPr>
        <w:t>A bírálatot megelőzi a</w:t>
      </w:r>
      <w:r w:rsidR="00F849B3" w:rsidRPr="00F849B3">
        <w:rPr>
          <w:iCs/>
          <w:color w:val="auto"/>
          <w:kern w:val="0"/>
          <w:sz w:val="22"/>
        </w:rPr>
        <w:t>z</w:t>
      </w:r>
      <w:r w:rsidR="00F849B3" w:rsidRPr="00F849B3">
        <w:rPr>
          <w:i/>
          <w:color w:val="auto"/>
          <w:kern w:val="0"/>
          <w:sz w:val="22"/>
        </w:rPr>
        <w:t xml:space="preserve"> </w:t>
      </w:r>
      <w:r w:rsidR="00F849B3" w:rsidRPr="00F849B3">
        <w:rPr>
          <w:b/>
          <w:bCs/>
          <w:i/>
          <w:color w:val="auto"/>
          <w:kern w:val="0"/>
          <w:sz w:val="22"/>
        </w:rPr>
        <w:t>állatorvosi vizsgálat</w:t>
      </w:r>
      <w:r w:rsidR="00F849B3">
        <w:rPr>
          <w:i/>
          <w:color w:val="auto"/>
          <w:kern w:val="0"/>
          <w:sz w:val="22"/>
        </w:rPr>
        <w:t xml:space="preserve"> </w:t>
      </w:r>
      <w:r w:rsidR="00F849B3" w:rsidRPr="00F849B3">
        <w:rPr>
          <w:iCs/>
          <w:color w:val="auto"/>
          <w:kern w:val="0"/>
          <w:sz w:val="22"/>
        </w:rPr>
        <w:t xml:space="preserve">és a </w:t>
      </w:r>
      <w:r w:rsidRPr="00F849B3">
        <w:rPr>
          <w:iCs/>
          <w:color w:val="auto"/>
          <w:kern w:val="0"/>
          <w:sz w:val="22"/>
        </w:rPr>
        <w:t>méretek felvétele</w:t>
      </w:r>
      <w:r w:rsidR="0011192F" w:rsidRPr="00BC58C7">
        <w:rPr>
          <w:i/>
          <w:color w:val="auto"/>
          <w:kern w:val="0"/>
          <w:sz w:val="22"/>
        </w:rPr>
        <w:t>.</w:t>
      </w:r>
      <w:r w:rsidR="0007093B" w:rsidRPr="00BC58C7">
        <w:rPr>
          <w:i/>
          <w:color w:val="auto"/>
          <w:kern w:val="0"/>
          <w:sz w:val="22"/>
        </w:rPr>
        <w:t xml:space="preserve"> </w:t>
      </w:r>
      <w:r w:rsidR="0007093B" w:rsidRPr="00BC58C7">
        <w:rPr>
          <w:iCs/>
          <w:color w:val="auto"/>
          <w:kern w:val="0"/>
          <w:sz w:val="22"/>
        </w:rPr>
        <w:t>(amennyiben az</w:t>
      </w:r>
      <w:r w:rsidR="007A4672" w:rsidRPr="00BC58C7">
        <w:rPr>
          <w:iCs/>
          <w:color w:val="auto"/>
          <w:kern w:val="0"/>
          <w:sz w:val="22"/>
        </w:rPr>
        <w:t xml:space="preserve"> korábban még a tenyésztőnél nem történt meg)</w:t>
      </w:r>
    </w:p>
    <w:p w14:paraId="63D3F537" w14:textId="77777777" w:rsidR="006E6A72" w:rsidRDefault="00F849B3" w:rsidP="0009636D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1, </w:t>
      </w:r>
      <w:r w:rsidR="00DD593C" w:rsidRPr="00F849B3">
        <w:rPr>
          <w:color w:val="auto"/>
          <w:kern w:val="0"/>
          <w:sz w:val="22"/>
        </w:rPr>
        <w:t>marmagasság bottal és szalaggal</w:t>
      </w:r>
      <w:r w:rsidR="0009636D">
        <w:rPr>
          <w:color w:val="auto"/>
          <w:kern w:val="0"/>
          <w:sz w:val="22"/>
        </w:rPr>
        <w:t xml:space="preserve">; </w:t>
      </w:r>
      <w:r w:rsidRPr="0009636D">
        <w:rPr>
          <w:color w:val="auto"/>
          <w:kern w:val="0"/>
          <w:sz w:val="22"/>
        </w:rPr>
        <w:t xml:space="preserve">2, </w:t>
      </w:r>
      <w:r w:rsidR="00DD593C" w:rsidRPr="0009636D">
        <w:rPr>
          <w:color w:val="auto"/>
          <w:kern w:val="0"/>
          <w:sz w:val="22"/>
        </w:rPr>
        <w:t>övméret</w:t>
      </w:r>
      <w:r w:rsidR="0009636D">
        <w:rPr>
          <w:color w:val="auto"/>
          <w:kern w:val="0"/>
          <w:sz w:val="22"/>
        </w:rPr>
        <w:t xml:space="preserve">; </w:t>
      </w:r>
      <w:r w:rsidRPr="0009636D">
        <w:rPr>
          <w:color w:val="auto"/>
          <w:kern w:val="0"/>
          <w:sz w:val="22"/>
        </w:rPr>
        <w:t xml:space="preserve">3, </w:t>
      </w:r>
      <w:r w:rsidR="00DD593C" w:rsidRPr="0009636D">
        <w:rPr>
          <w:color w:val="auto"/>
          <w:kern w:val="0"/>
          <w:sz w:val="22"/>
        </w:rPr>
        <w:t>szárkörméret</w:t>
      </w:r>
      <w:r w:rsidRPr="0009636D">
        <w:rPr>
          <w:color w:val="auto"/>
          <w:kern w:val="0"/>
          <w:sz w:val="22"/>
        </w:rPr>
        <w:t>.</w:t>
      </w:r>
    </w:p>
    <w:p w14:paraId="29691F40" w14:textId="77777777" w:rsidR="00F849B3" w:rsidRPr="00F849B3" w:rsidRDefault="00F849B3" w:rsidP="00F849B3">
      <w:pPr>
        <w:pStyle w:val="Listaszerbekezds"/>
        <w:widowControl/>
        <w:overflowPunct/>
        <w:autoSpaceDE/>
        <w:adjustRightInd/>
        <w:spacing w:after="60"/>
        <w:ind w:left="785"/>
        <w:rPr>
          <w:color w:val="auto"/>
          <w:kern w:val="0"/>
          <w:sz w:val="22"/>
        </w:rPr>
      </w:pPr>
    </w:p>
    <w:p w14:paraId="5847F19B" w14:textId="77777777" w:rsidR="002B7A89" w:rsidRDefault="002B7A89" w:rsidP="002B7A89">
      <w:pPr>
        <w:widowControl/>
        <w:overflowPunct/>
        <w:autoSpaceDE/>
        <w:adjustRightInd/>
        <w:ind w:left="425"/>
        <w:rPr>
          <w:b/>
          <w:i/>
          <w:color w:val="auto"/>
          <w:kern w:val="0"/>
          <w:sz w:val="22"/>
        </w:rPr>
      </w:pPr>
    </w:p>
    <w:p w14:paraId="1033D541" w14:textId="1A58B5EC" w:rsidR="00DD593C" w:rsidRDefault="00DD593C" w:rsidP="00DD593C">
      <w:pPr>
        <w:widowControl/>
        <w:overflowPunct/>
        <w:autoSpaceDE/>
        <w:adjustRightInd/>
        <w:spacing w:after="60"/>
        <w:ind w:left="425"/>
        <w:rPr>
          <w:color w:val="auto"/>
          <w:kern w:val="0"/>
          <w:sz w:val="22"/>
        </w:rPr>
      </w:pPr>
      <w:r>
        <w:rPr>
          <w:b/>
          <w:i/>
          <w:color w:val="auto"/>
          <w:kern w:val="0"/>
          <w:sz w:val="22"/>
        </w:rPr>
        <w:t>A küllemi bírálat lefolyása</w:t>
      </w:r>
    </w:p>
    <w:p w14:paraId="2F88DDB4" w14:textId="4B5F472A" w:rsidR="00DD593C" w:rsidRDefault="00DD593C" w:rsidP="002B7A89">
      <w:pPr>
        <w:widowControl/>
        <w:overflowPunct/>
        <w:autoSpaceDE/>
        <w:adjustRightInd/>
        <w:spacing w:before="24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küllemi bírálat lépésben és ügetésben felvezetve</w:t>
      </w:r>
      <w:r w:rsidR="00D05339">
        <w:rPr>
          <w:color w:val="auto"/>
          <w:kern w:val="0"/>
          <w:sz w:val="22"/>
        </w:rPr>
        <w:t xml:space="preserve"> </w:t>
      </w:r>
      <w:r w:rsidR="00D05339" w:rsidRPr="00D05339">
        <w:rPr>
          <w:b/>
          <w:bCs/>
          <w:i/>
          <w:iCs/>
          <w:color w:val="auto"/>
          <w:kern w:val="0"/>
          <w:sz w:val="22"/>
        </w:rPr>
        <w:t>előbb kemény talajon</w:t>
      </w:r>
      <w:r w:rsidR="00D05339">
        <w:rPr>
          <w:color w:val="auto"/>
          <w:kern w:val="0"/>
          <w:sz w:val="22"/>
        </w:rPr>
        <w:t xml:space="preserve">, </w:t>
      </w:r>
      <w:r>
        <w:rPr>
          <w:color w:val="auto"/>
          <w:kern w:val="0"/>
          <w:sz w:val="22"/>
        </w:rPr>
        <w:t>majd lépésben, ügetésben és vágtában szabadon engedve történik.</w:t>
      </w:r>
    </w:p>
    <w:p w14:paraId="30AE19FC" w14:textId="1D6CE7E4" w:rsidR="00DD593C" w:rsidRDefault="00DD593C" w:rsidP="0009636D">
      <w:pPr>
        <w:widowControl/>
        <w:overflowPunct/>
        <w:autoSpaceDE/>
        <w:adjustRightInd/>
        <w:spacing w:before="240"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lastRenderedPageBreak/>
        <w:t>Pontozási skála:</w:t>
      </w:r>
      <w:r w:rsidR="0009636D">
        <w:rPr>
          <w:color w:val="auto"/>
          <w:kern w:val="0"/>
          <w:sz w:val="22"/>
        </w:rPr>
        <w:t xml:space="preserve"> (</w:t>
      </w:r>
      <w:r w:rsidR="00D05339">
        <w:rPr>
          <w:color w:val="auto"/>
          <w:kern w:val="0"/>
          <w:sz w:val="22"/>
        </w:rPr>
        <w:t>csak egész pontok adhatók!)</w:t>
      </w:r>
    </w:p>
    <w:p w14:paraId="222798FD" w14:textId="53BB7248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kitűnő </w:t>
      </w:r>
      <w:r w:rsidR="0009636D">
        <w:rPr>
          <w:color w:val="auto"/>
          <w:kern w:val="0"/>
          <w:sz w:val="22"/>
        </w:rPr>
        <w:tab/>
        <w:t>(10)</w:t>
      </w:r>
      <w:r w:rsidR="0009636D">
        <w:rPr>
          <w:color w:val="auto"/>
          <w:kern w:val="0"/>
          <w:sz w:val="22"/>
        </w:rPr>
        <w:tab/>
      </w:r>
      <w:r w:rsidR="0009636D">
        <w:rPr>
          <w:color w:val="auto"/>
          <w:kern w:val="0"/>
          <w:sz w:val="22"/>
        </w:rPr>
        <w:tab/>
      </w:r>
      <w:r w:rsidR="0009636D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 xml:space="preserve">elégséges </w:t>
      </w:r>
      <w:r w:rsidR="0009636D">
        <w:rPr>
          <w:color w:val="auto"/>
          <w:kern w:val="0"/>
          <w:sz w:val="22"/>
        </w:rPr>
        <w:tab/>
      </w:r>
      <w:r w:rsidR="0009636D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>(5)</w:t>
      </w:r>
    </w:p>
    <w:p w14:paraId="6424DD7A" w14:textId="591C1484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nagyon jó </w:t>
      </w:r>
      <w:r w:rsidR="0009636D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>(9)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 xml:space="preserve">hiányos </w:t>
      </w:r>
      <w:r w:rsidR="0009636D">
        <w:rPr>
          <w:color w:val="auto"/>
          <w:kern w:val="0"/>
          <w:sz w:val="22"/>
        </w:rPr>
        <w:tab/>
      </w:r>
      <w:r w:rsidR="0009636D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>(4)</w:t>
      </w:r>
    </w:p>
    <w:p w14:paraId="75517AAB" w14:textId="254BED10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jó </w:t>
      </w:r>
      <w:r w:rsidR="0009636D">
        <w:rPr>
          <w:color w:val="auto"/>
          <w:kern w:val="0"/>
          <w:sz w:val="22"/>
        </w:rPr>
        <w:tab/>
      </w:r>
      <w:r w:rsidR="0009636D">
        <w:rPr>
          <w:color w:val="auto"/>
          <w:kern w:val="0"/>
          <w:sz w:val="22"/>
        </w:rPr>
        <w:tab/>
        <w:t>(8)</w:t>
      </w:r>
      <w:r w:rsidR="0009636D">
        <w:rPr>
          <w:color w:val="auto"/>
          <w:kern w:val="0"/>
          <w:sz w:val="22"/>
        </w:rPr>
        <w:tab/>
      </w:r>
      <w:r w:rsidR="0009636D">
        <w:rPr>
          <w:color w:val="auto"/>
          <w:kern w:val="0"/>
          <w:sz w:val="22"/>
        </w:rPr>
        <w:tab/>
      </w:r>
      <w:r w:rsidR="0009636D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 xml:space="preserve">meglehetősen rossz </w:t>
      </w:r>
      <w:r w:rsidR="0009636D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>(3)</w:t>
      </w:r>
    </w:p>
    <w:p w14:paraId="51DBDACC" w14:textId="031EE81E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elég jó </w:t>
      </w:r>
      <w:r w:rsidR="0009636D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>(7)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 xml:space="preserve">rossz </w:t>
      </w:r>
      <w:r w:rsidR="0009636D">
        <w:rPr>
          <w:color w:val="auto"/>
          <w:kern w:val="0"/>
          <w:sz w:val="22"/>
        </w:rPr>
        <w:tab/>
      </w:r>
      <w:r w:rsidR="0009636D">
        <w:rPr>
          <w:color w:val="auto"/>
          <w:kern w:val="0"/>
          <w:sz w:val="22"/>
        </w:rPr>
        <w:tab/>
      </w:r>
      <w:r w:rsidR="0009636D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>(2)</w:t>
      </w:r>
    </w:p>
    <w:p w14:paraId="7A659481" w14:textId="5EF54ADF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kielégítő </w:t>
      </w:r>
      <w:r w:rsidR="0009636D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>(6)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 xml:space="preserve">nagyon rossz </w:t>
      </w:r>
      <w:r w:rsidR="0009636D">
        <w:rPr>
          <w:color w:val="auto"/>
          <w:kern w:val="0"/>
          <w:sz w:val="22"/>
        </w:rPr>
        <w:tab/>
      </w:r>
      <w:r w:rsidR="0009636D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>(1)</w:t>
      </w:r>
    </w:p>
    <w:p w14:paraId="0346474C" w14:textId="77777777" w:rsidR="0009636D" w:rsidRDefault="0009636D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</w:p>
    <w:p w14:paraId="25FF153F" w14:textId="77777777" w:rsidR="00DD593C" w:rsidRDefault="00DD593C" w:rsidP="00DD593C">
      <w:pPr>
        <w:widowControl/>
        <w:overflowPunct/>
        <w:autoSpaceDE/>
        <w:adjustRightInd/>
        <w:spacing w:before="120" w:after="60"/>
        <w:ind w:left="425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bírálat tárgya:</w:t>
      </w:r>
    </w:p>
    <w:p w14:paraId="45DED971" w14:textId="6DC5EC35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1. típus (kétszeres szorzóval) 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5. végtagok</w:t>
      </w:r>
      <w:r w:rsidR="00D05339" w:rsidRPr="005C1256">
        <w:rPr>
          <w:color w:val="auto"/>
          <w:kern w:val="0"/>
          <w:sz w:val="22"/>
          <w:highlight w:val="cyan"/>
        </w:rPr>
        <w:t>, paták,</w:t>
      </w:r>
    </w:p>
    <w:p w14:paraId="1148AFCD" w14:textId="77777777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2. fej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6. lépés elővezetve és szabadon (lásd: mozgásbírálat)</w:t>
      </w:r>
    </w:p>
    <w:p w14:paraId="2C8D0698" w14:textId="77777777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3. nyak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7. ügetés elővezetve és szabadon (lásd: mozgásbírálat)</w:t>
      </w:r>
    </w:p>
    <w:p w14:paraId="3942B4C2" w14:textId="77777777" w:rsidR="00DD593C" w:rsidRDefault="00DD593C" w:rsidP="00DD593C">
      <w:pPr>
        <w:widowControl/>
        <w:overflowPunct/>
        <w:autoSpaceDE/>
        <w:adjustRightInd/>
        <w:spacing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4. törzs és felsővonal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8. vágta elővezetve és szabadon (lásd: mozgásbírálat)</w:t>
      </w:r>
    </w:p>
    <w:p w14:paraId="4F1D5184" w14:textId="77777777" w:rsidR="00DD593C" w:rsidRDefault="00DD593C" w:rsidP="00A777F9">
      <w:pPr>
        <w:widowControl/>
        <w:overflowPunct/>
        <w:autoSpaceDE/>
        <w:adjustRightInd/>
        <w:spacing w:before="240" w:after="60"/>
        <w:ind w:left="426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Elérhető maximális pontszám 90 pont.</w:t>
      </w:r>
    </w:p>
    <w:p w14:paraId="32CD0308" w14:textId="77777777" w:rsidR="00DD593C" w:rsidRPr="00D05339" w:rsidRDefault="00DD593C" w:rsidP="00A777F9">
      <w:pPr>
        <w:widowControl/>
        <w:overflowPunct/>
        <w:autoSpaceDE/>
        <w:adjustRightInd/>
        <w:spacing w:before="240" w:after="60"/>
        <w:ind w:left="426"/>
        <w:jc w:val="both"/>
        <w:rPr>
          <w:strike/>
          <w:color w:val="auto"/>
          <w:kern w:val="0"/>
          <w:sz w:val="22"/>
          <w:lang w:val="x-none" w:eastAsia="x-none"/>
        </w:rPr>
      </w:pPr>
      <w:r>
        <w:rPr>
          <w:color w:val="auto"/>
          <w:kern w:val="0"/>
          <w:sz w:val="22"/>
          <w:lang w:val="x-none" w:eastAsia="x-none"/>
        </w:rPr>
        <w:t xml:space="preserve">A bírálat eredménye támpontot ad a tenyésztőnek és az Egyesületnek egyaránt a mén küllemének megítéléséhez. </w:t>
      </w:r>
      <w:r w:rsidRPr="00D05339">
        <w:rPr>
          <w:color w:val="auto"/>
          <w:kern w:val="0"/>
          <w:sz w:val="22"/>
          <w:lang w:val="x-none" w:eastAsia="x-none"/>
        </w:rPr>
        <w:t>Amennyiben a nyolc bírálati szempont valamelyikére 5 pontot, vagy az alatti átlagot ér el, úgy a mén teljesítményvizsgálatra nem javasolt.</w:t>
      </w:r>
    </w:p>
    <w:p w14:paraId="7DFA07B8" w14:textId="266C59BC" w:rsidR="00DD593C" w:rsidRDefault="00DD593C" w:rsidP="002B7A89">
      <w:pPr>
        <w:widowControl/>
        <w:overflowPunct/>
        <w:autoSpaceDE/>
        <w:adjustRightInd/>
        <w:spacing w:after="60"/>
        <w:ind w:left="426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Eredményes a feladat teljesítése, ha a </w:t>
      </w:r>
      <w:r w:rsidRPr="00BC58C7">
        <w:rPr>
          <w:color w:val="auto"/>
          <w:kern w:val="0"/>
          <w:sz w:val="22"/>
        </w:rPr>
        <w:t>bíráló</w:t>
      </w:r>
      <w:r w:rsidR="006E6A72" w:rsidRPr="00BC58C7">
        <w:rPr>
          <w:color w:val="auto"/>
          <w:kern w:val="0"/>
          <w:sz w:val="22"/>
        </w:rPr>
        <w:t>k</w:t>
      </w:r>
      <w:r w:rsidR="00AE0CD6" w:rsidRPr="00BC58C7">
        <w:rPr>
          <w:color w:val="auto"/>
          <w:kern w:val="0"/>
          <w:sz w:val="22"/>
        </w:rPr>
        <w:t xml:space="preserve"> </w:t>
      </w:r>
      <w:r w:rsidR="00C62044" w:rsidRPr="00BC58C7">
        <w:rPr>
          <w:color w:val="auto"/>
          <w:kern w:val="0"/>
          <w:sz w:val="22"/>
        </w:rPr>
        <w:t xml:space="preserve">többen bírálnak !! </w:t>
      </w:r>
      <w:r w:rsidRPr="00BC58C7">
        <w:rPr>
          <w:color w:val="auto"/>
          <w:kern w:val="0"/>
          <w:sz w:val="22"/>
        </w:rPr>
        <w:t>által</w:t>
      </w:r>
      <w:r>
        <w:rPr>
          <w:color w:val="auto"/>
          <w:kern w:val="0"/>
          <w:sz w:val="22"/>
        </w:rPr>
        <w:t xml:space="preserve"> meghatározott átlagpontszámnál többet ért el a ménjelölt.</w:t>
      </w:r>
    </w:p>
    <w:p w14:paraId="22878B18" w14:textId="3F717516" w:rsidR="0038284B" w:rsidRDefault="0038284B" w:rsidP="006E6A72">
      <w:pPr>
        <w:widowControl/>
        <w:overflowPunct/>
        <w:autoSpaceDE/>
        <w:adjustRightInd/>
        <w:spacing w:after="60"/>
        <w:rPr>
          <w:b/>
          <w:i/>
          <w:color w:val="auto"/>
          <w:kern w:val="0"/>
          <w:sz w:val="22"/>
        </w:rPr>
      </w:pPr>
    </w:p>
    <w:p w14:paraId="3F67026C" w14:textId="77777777" w:rsidR="0038284B" w:rsidRDefault="0038284B" w:rsidP="002B7A89">
      <w:pPr>
        <w:widowControl/>
        <w:overflowPunct/>
        <w:autoSpaceDE/>
        <w:adjustRightInd/>
        <w:spacing w:after="60"/>
        <w:ind w:left="425"/>
        <w:rPr>
          <w:b/>
          <w:i/>
          <w:color w:val="auto"/>
          <w:kern w:val="0"/>
          <w:sz w:val="22"/>
        </w:rPr>
      </w:pPr>
    </w:p>
    <w:p w14:paraId="7C07186C" w14:textId="75EFBF7F" w:rsidR="00DD593C" w:rsidRPr="00A777F9" w:rsidRDefault="00DD593C" w:rsidP="00AE0CD6">
      <w:pPr>
        <w:widowControl/>
        <w:overflowPunct/>
        <w:autoSpaceDE/>
        <w:adjustRightInd/>
        <w:spacing w:before="240" w:after="60"/>
        <w:ind w:left="425"/>
        <w:rPr>
          <w:b/>
          <w:i/>
          <w:color w:val="auto"/>
          <w:kern w:val="0"/>
          <w:sz w:val="22"/>
        </w:rPr>
      </w:pPr>
      <w:r w:rsidRPr="00A777F9">
        <w:rPr>
          <w:b/>
          <w:i/>
          <w:color w:val="auto"/>
          <w:kern w:val="0"/>
          <w:sz w:val="22"/>
        </w:rPr>
        <w:t>Mozgásbírálat lefolyása</w:t>
      </w:r>
    </w:p>
    <w:p w14:paraId="3740EDBB" w14:textId="30D79AE8" w:rsidR="00DD593C" w:rsidRPr="006347A3" w:rsidRDefault="00AC2E2F" w:rsidP="002B7A89">
      <w:pPr>
        <w:widowControl/>
        <w:overflowPunct/>
        <w:autoSpaceDE/>
        <w:adjustRightInd/>
        <w:spacing w:before="240" w:after="60"/>
        <w:ind w:left="426"/>
        <w:jc w:val="both"/>
        <w:rPr>
          <w:bCs/>
          <w:iCs/>
          <w:color w:val="auto"/>
          <w:kern w:val="0"/>
          <w:sz w:val="22"/>
        </w:rPr>
      </w:pPr>
      <w:r>
        <w:rPr>
          <w:bCs/>
          <w:iCs/>
          <w:kern w:val="0"/>
          <w:sz w:val="22"/>
          <w:lang w:val="x-none" w:eastAsia="x-none"/>
        </w:rPr>
        <w:t xml:space="preserve">A </w:t>
      </w:r>
      <w:r w:rsidR="00DD593C" w:rsidRPr="006347A3">
        <w:rPr>
          <w:bCs/>
          <w:iCs/>
          <w:kern w:val="0"/>
          <w:sz w:val="22"/>
          <w:lang w:val="x-none" w:eastAsia="x-none"/>
        </w:rPr>
        <w:t>bírálat</w:t>
      </w:r>
      <w:r>
        <w:rPr>
          <w:bCs/>
          <w:iCs/>
          <w:kern w:val="0"/>
          <w:sz w:val="22"/>
          <w:lang w:val="x-none" w:eastAsia="x-none"/>
        </w:rPr>
        <w:t>r</w:t>
      </w:r>
      <w:r w:rsidR="00DD593C" w:rsidRPr="006347A3">
        <w:rPr>
          <w:bCs/>
          <w:iCs/>
          <w:kern w:val="0"/>
          <w:sz w:val="22"/>
          <w:lang w:val="x-none" w:eastAsia="x-none"/>
        </w:rPr>
        <w:t xml:space="preserve">a lovardában vagy szabadon, jó talajú karámban történik, mely legalább </w:t>
      </w:r>
      <w:r w:rsidR="00D05339" w:rsidRPr="006347A3">
        <w:rPr>
          <w:bCs/>
          <w:iCs/>
          <w:kern w:val="0"/>
          <w:sz w:val="22"/>
          <w:lang w:eastAsia="x-none"/>
        </w:rPr>
        <w:t>17</w:t>
      </w:r>
      <w:r w:rsidR="00DD593C" w:rsidRPr="006347A3">
        <w:rPr>
          <w:bCs/>
          <w:iCs/>
          <w:kern w:val="0"/>
          <w:sz w:val="22"/>
          <w:lang w:val="x-none" w:eastAsia="x-none"/>
        </w:rPr>
        <w:t>x</w:t>
      </w:r>
      <w:r w:rsidR="00D05339" w:rsidRPr="006347A3">
        <w:rPr>
          <w:bCs/>
          <w:iCs/>
          <w:kern w:val="0"/>
          <w:sz w:val="22"/>
          <w:lang w:eastAsia="x-none"/>
        </w:rPr>
        <w:t>40</w:t>
      </w:r>
      <w:r w:rsidR="00DD593C" w:rsidRPr="006347A3">
        <w:rPr>
          <w:bCs/>
          <w:iCs/>
          <w:kern w:val="0"/>
          <w:sz w:val="22"/>
          <w:lang w:val="x-none" w:eastAsia="x-none"/>
        </w:rPr>
        <w:t xml:space="preserve"> méter </w:t>
      </w:r>
      <w:r w:rsidR="00BC58C7">
        <w:rPr>
          <w:bCs/>
          <w:iCs/>
          <w:kern w:val="0"/>
          <w:sz w:val="22"/>
          <w:lang w:val="x-none" w:eastAsia="x-none"/>
        </w:rPr>
        <w:t>nagyságú</w:t>
      </w:r>
      <w:r w:rsidR="00DD593C" w:rsidRPr="006347A3">
        <w:rPr>
          <w:bCs/>
          <w:iCs/>
          <w:kern w:val="0"/>
          <w:sz w:val="22"/>
          <w:lang w:val="x-none" w:eastAsia="x-none"/>
        </w:rPr>
        <w:t xml:space="preserve">. A bírálóbizottság a ménjelölt mozgását mindhárom </w:t>
      </w:r>
      <w:proofErr w:type="spellStart"/>
      <w:r w:rsidR="00DD593C" w:rsidRPr="006347A3">
        <w:rPr>
          <w:bCs/>
          <w:iCs/>
          <w:kern w:val="0"/>
          <w:sz w:val="22"/>
          <w:lang w:val="x-none" w:eastAsia="x-none"/>
        </w:rPr>
        <w:t>jármódban</w:t>
      </w:r>
      <w:proofErr w:type="spellEnd"/>
      <w:r w:rsidR="00DD593C" w:rsidRPr="006347A3">
        <w:rPr>
          <w:bCs/>
          <w:iCs/>
          <w:kern w:val="0"/>
          <w:sz w:val="22"/>
          <w:lang w:val="x-none" w:eastAsia="x-none"/>
        </w:rPr>
        <w:t xml:space="preserve"> elbírálja, és az alábbi szempontok szerint 1-10 skálán pontoz:</w:t>
      </w:r>
    </w:p>
    <w:p w14:paraId="7308785C" w14:textId="77777777" w:rsidR="00A777F9" w:rsidRDefault="00A777F9" w:rsidP="00DD593C">
      <w:pPr>
        <w:widowControl/>
        <w:tabs>
          <w:tab w:val="left" w:pos="1134"/>
        </w:tabs>
        <w:overflowPunct/>
        <w:autoSpaceDE/>
        <w:adjustRightInd/>
        <w:spacing w:after="60"/>
        <w:ind w:left="1134" w:right="-1106" w:hanging="708"/>
        <w:rPr>
          <w:bCs/>
          <w:iCs/>
          <w:color w:val="auto"/>
          <w:kern w:val="0"/>
          <w:sz w:val="22"/>
          <w:u w:val="single"/>
        </w:rPr>
        <w:sectPr w:rsidR="00A777F9" w:rsidSect="00AF6ECF">
          <w:type w:val="continuous"/>
          <w:pgSz w:w="11906" w:h="16838"/>
          <w:pgMar w:top="1440" w:right="1080" w:bottom="1440" w:left="1080" w:header="709" w:footer="709" w:gutter="0"/>
          <w:cols w:space="708"/>
        </w:sectPr>
      </w:pPr>
    </w:p>
    <w:p w14:paraId="2E559280" w14:textId="060B1A9C" w:rsidR="00DD593C" w:rsidRPr="006347A3" w:rsidRDefault="00DD593C" w:rsidP="00DD593C">
      <w:pPr>
        <w:widowControl/>
        <w:tabs>
          <w:tab w:val="left" w:pos="1134"/>
        </w:tabs>
        <w:overflowPunct/>
        <w:autoSpaceDE/>
        <w:adjustRightInd/>
        <w:spacing w:after="60"/>
        <w:ind w:left="1134" w:right="-1106" w:hanging="708"/>
        <w:rPr>
          <w:bCs/>
          <w:iCs/>
          <w:color w:val="auto"/>
          <w:kern w:val="0"/>
          <w:sz w:val="22"/>
          <w:u w:val="single"/>
        </w:rPr>
      </w:pPr>
      <w:r w:rsidRPr="006347A3">
        <w:rPr>
          <w:bCs/>
          <w:iCs/>
          <w:color w:val="auto"/>
          <w:kern w:val="0"/>
          <w:sz w:val="22"/>
          <w:u w:val="single"/>
        </w:rPr>
        <w:t xml:space="preserve">lépés: </w:t>
      </w:r>
    </w:p>
    <w:p w14:paraId="23E1FBB6" w14:textId="36D75DFE" w:rsidR="00DD593C" w:rsidRPr="006347A3" w:rsidRDefault="00DD593C" w:rsidP="00DD593C">
      <w:pPr>
        <w:widowControl/>
        <w:tabs>
          <w:tab w:val="left" w:pos="1134"/>
        </w:tabs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 xml:space="preserve">1. </w:t>
      </w:r>
      <w:proofErr w:type="spellStart"/>
      <w:r w:rsidRPr="006347A3">
        <w:rPr>
          <w:bCs/>
          <w:iCs/>
          <w:color w:val="auto"/>
          <w:kern w:val="0"/>
          <w:sz w:val="22"/>
        </w:rPr>
        <w:t>ütemesség</w:t>
      </w:r>
      <w:proofErr w:type="spellEnd"/>
      <w:r w:rsidR="00D05339" w:rsidRPr="006347A3">
        <w:rPr>
          <w:bCs/>
          <w:iCs/>
          <w:color w:val="auto"/>
          <w:kern w:val="0"/>
          <w:sz w:val="22"/>
        </w:rPr>
        <w:tab/>
      </w:r>
      <w:r w:rsidR="00D05339" w:rsidRPr="006347A3">
        <w:rPr>
          <w:bCs/>
          <w:iCs/>
          <w:color w:val="auto"/>
          <w:kern w:val="0"/>
          <w:sz w:val="22"/>
        </w:rPr>
        <w:tab/>
      </w:r>
      <w:r w:rsidR="00D05339" w:rsidRPr="006347A3">
        <w:rPr>
          <w:bCs/>
          <w:iCs/>
          <w:color w:val="auto"/>
          <w:kern w:val="0"/>
          <w:sz w:val="22"/>
        </w:rPr>
        <w:tab/>
      </w:r>
    </w:p>
    <w:p w14:paraId="2F824C56" w14:textId="77777777" w:rsidR="00DD593C" w:rsidRPr="006347A3" w:rsidRDefault="00DD593C" w:rsidP="00DD593C">
      <w:pPr>
        <w:widowControl/>
        <w:overflowPunct/>
        <w:autoSpaceDE/>
        <w:adjustRightInd/>
        <w:spacing w:after="60"/>
        <w:ind w:left="1843" w:right="-1106" w:hanging="1417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>2. súlypont alá lépés</w:t>
      </w:r>
    </w:p>
    <w:p w14:paraId="34B74334" w14:textId="77777777" w:rsidR="00DD593C" w:rsidRPr="006347A3" w:rsidRDefault="00DD593C" w:rsidP="00DD593C">
      <w:pPr>
        <w:widowControl/>
        <w:overflowPunct/>
        <w:autoSpaceDE/>
        <w:adjustRightInd/>
        <w:spacing w:after="60"/>
        <w:ind w:left="1843" w:right="-1106" w:hanging="1417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>3. szabályosság szemből</w:t>
      </w:r>
    </w:p>
    <w:p w14:paraId="7599F210" w14:textId="77777777" w:rsidR="00DD593C" w:rsidRPr="006347A3" w:rsidRDefault="00DD593C" w:rsidP="00DD593C">
      <w:pPr>
        <w:widowControl/>
        <w:overflowPunct/>
        <w:autoSpaceDE/>
        <w:adjustRightInd/>
        <w:spacing w:after="60"/>
        <w:ind w:left="1843" w:right="-1106" w:hanging="1417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>4. szabályosság oldalról</w:t>
      </w:r>
    </w:p>
    <w:p w14:paraId="2DE8374A" w14:textId="49BA5DCE" w:rsidR="00DD593C" w:rsidRPr="006347A3" w:rsidRDefault="00DD593C" w:rsidP="00DD593C">
      <w:pPr>
        <w:widowControl/>
        <w:overflowPunct/>
        <w:autoSpaceDE/>
        <w:adjustRightInd/>
        <w:spacing w:after="60"/>
        <w:ind w:left="1843" w:right="-1106" w:hanging="1417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>5. elengedettség</w:t>
      </w:r>
      <w:r w:rsidR="00D05339" w:rsidRPr="006347A3">
        <w:rPr>
          <w:bCs/>
          <w:iCs/>
          <w:color w:val="auto"/>
          <w:kern w:val="0"/>
          <w:sz w:val="22"/>
        </w:rPr>
        <w:t xml:space="preserve">     </w:t>
      </w:r>
    </w:p>
    <w:p w14:paraId="7E501163" w14:textId="3E1AA586" w:rsidR="00A777F9" w:rsidRDefault="00D05339" w:rsidP="00A777F9">
      <w:pPr>
        <w:widowControl/>
        <w:overflowPunct/>
        <w:autoSpaceDE/>
        <w:adjustRightInd/>
        <w:spacing w:after="60"/>
        <w:ind w:hanging="1417"/>
        <w:rPr>
          <w:bCs/>
          <w:iCs/>
          <w:color w:val="auto"/>
          <w:kern w:val="0"/>
          <w:sz w:val="22"/>
          <w:u w:val="single"/>
        </w:rPr>
      </w:pPr>
      <w:r w:rsidRPr="006347A3">
        <w:rPr>
          <w:bCs/>
          <w:iCs/>
          <w:color w:val="auto"/>
          <w:kern w:val="0"/>
          <w:sz w:val="22"/>
        </w:rPr>
        <w:t xml:space="preserve">     </w:t>
      </w:r>
    </w:p>
    <w:p w14:paraId="0488B3F8" w14:textId="24AF1FCE" w:rsidR="00DD593C" w:rsidRPr="00A777F9" w:rsidRDefault="00DD593C" w:rsidP="00A777F9">
      <w:pPr>
        <w:widowControl/>
        <w:tabs>
          <w:tab w:val="left" w:pos="1134"/>
        </w:tabs>
        <w:overflowPunct/>
        <w:autoSpaceDE/>
        <w:adjustRightInd/>
        <w:spacing w:after="60"/>
        <w:ind w:left="1134" w:right="-1106" w:hanging="708"/>
        <w:rPr>
          <w:bCs/>
          <w:iCs/>
          <w:color w:val="auto"/>
          <w:kern w:val="0"/>
          <w:sz w:val="22"/>
          <w:u w:val="single"/>
        </w:rPr>
      </w:pPr>
      <w:r w:rsidRPr="006347A3">
        <w:rPr>
          <w:bCs/>
          <w:iCs/>
          <w:color w:val="auto"/>
          <w:kern w:val="0"/>
          <w:sz w:val="22"/>
          <w:u w:val="single"/>
        </w:rPr>
        <w:t>ügetés</w:t>
      </w:r>
      <w:r w:rsidRPr="00A777F9">
        <w:rPr>
          <w:bCs/>
          <w:iCs/>
          <w:color w:val="auto"/>
          <w:kern w:val="0"/>
          <w:sz w:val="22"/>
          <w:u w:val="single"/>
        </w:rPr>
        <w:t>:</w:t>
      </w:r>
    </w:p>
    <w:p w14:paraId="0B6CF2A9" w14:textId="77777777" w:rsidR="00DD593C" w:rsidRPr="006347A3" w:rsidRDefault="00DD593C" w:rsidP="00A777F9">
      <w:pPr>
        <w:widowControl/>
        <w:tabs>
          <w:tab w:val="left" w:pos="1134"/>
        </w:tabs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 xml:space="preserve">1. </w:t>
      </w:r>
      <w:proofErr w:type="spellStart"/>
      <w:r w:rsidRPr="006347A3">
        <w:rPr>
          <w:bCs/>
          <w:iCs/>
          <w:color w:val="auto"/>
          <w:kern w:val="0"/>
          <w:sz w:val="22"/>
        </w:rPr>
        <w:t>ütemesség</w:t>
      </w:r>
      <w:proofErr w:type="spellEnd"/>
    </w:p>
    <w:p w14:paraId="6DA5EE65" w14:textId="0D29C1BC" w:rsidR="00DD593C" w:rsidRPr="006347A3" w:rsidRDefault="00DD593C" w:rsidP="00A777F9">
      <w:pPr>
        <w:widowControl/>
        <w:tabs>
          <w:tab w:val="left" w:pos="1134"/>
        </w:tabs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 xml:space="preserve">2. lendület, alálépés </w:t>
      </w:r>
    </w:p>
    <w:p w14:paraId="11B790F4" w14:textId="77777777" w:rsidR="00DD593C" w:rsidRPr="006347A3" w:rsidRDefault="00DD593C" w:rsidP="00A777F9">
      <w:pPr>
        <w:widowControl/>
        <w:tabs>
          <w:tab w:val="left" w:pos="1134"/>
        </w:tabs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>3. térnyerés</w:t>
      </w:r>
    </w:p>
    <w:p w14:paraId="4A40A8A5" w14:textId="495306FD" w:rsidR="00DD593C" w:rsidRPr="006347A3" w:rsidRDefault="00DD593C" w:rsidP="00A777F9">
      <w:pPr>
        <w:widowControl/>
        <w:tabs>
          <w:tab w:val="left" w:pos="1134"/>
        </w:tabs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>4. szabályosság</w:t>
      </w:r>
      <w:r w:rsidR="00D05339" w:rsidRPr="006347A3">
        <w:rPr>
          <w:bCs/>
          <w:iCs/>
          <w:color w:val="auto"/>
          <w:kern w:val="0"/>
          <w:sz w:val="22"/>
        </w:rPr>
        <w:t xml:space="preserve"> </w:t>
      </w:r>
      <w:r w:rsidRPr="006347A3">
        <w:rPr>
          <w:bCs/>
          <w:iCs/>
          <w:color w:val="auto"/>
          <w:kern w:val="0"/>
          <w:sz w:val="22"/>
        </w:rPr>
        <w:t>szemből</w:t>
      </w:r>
    </w:p>
    <w:p w14:paraId="02F681BE" w14:textId="77777777" w:rsidR="00D05339" w:rsidRPr="006347A3" w:rsidRDefault="00DD593C" w:rsidP="00A777F9">
      <w:pPr>
        <w:widowControl/>
        <w:tabs>
          <w:tab w:val="left" w:pos="1134"/>
        </w:tabs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>5. szabályosság oldalról</w:t>
      </w:r>
    </w:p>
    <w:p w14:paraId="6FA25478" w14:textId="20617D3F" w:rsidR="00DD593C" w:rsidRPr="006347A3" w:rsidRDefault="00DD593C" w:rsidP="00A777F9">
      <w:pPr>
        <w:widowControl/>
        <w:tabs>
          <w:tab w:val="left" w:pos="1134"/>
        </w:tabs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6347A3">
        <w:rPr>
          <w:bCs/>
          <w:iCs/>
          <w:color w:val="auto"/>
          <w:kern w:val="0"/>
          <w:sz w:val="22"/>
        </w:rPr>
        <w:t>6.</w:t>
      </w:r>
      <w:r w:rsidR="006E6A72">
        <w:rPr>
          <w:bCs/>
          <w:iCs/>
          <w:color w:val="auto"/>
          <w:kern w:val="0"/>
          <w:sz w:val="22"/>
        </w:rPr>
        <w:t xml:space="preserve"> </w:t>
      </w:r>
      <w:r w:rsidRPr="006347A3">
        <w:rPr>
          <w:bCs/>
          <w:iCs/>
          <w:color w:val="auto"/>
          <w:kern w:val="0"/>
          <w:sz w:val="22"/>
        </w:rPr>
        <w:t>elasztikusság,</w:t>
      </w:r>
      <w:r w:rsidR="006347A3">
        <w:rPr>
          <w:bCs/>
          <w:iCs/>
          <w:color w:val="auto"/>
          <w:kern w:val="0"/>
          <w:sz w:val="22"/>
        </w:rPr>
        <w:t xml:space="preserve"> </w:t>
      </w:r>
      <w:r w:rsidRPr="00AE0CD6">
        <w:rPr>
          <w:bCs/>
          <w:iCs/>
          <w:color w:val="auto"/>
          <w:kern w:val="0"/>
          <w:sz w:val="22"/>
        </w:rPr>
        <w:t>e</w:t>
      </w:r>
      <w:r w:rsidR="00A777F9" w:rsidRPr="00AE0CD6">
        <w:rPr>
          <w:bCs/>
          <w:iCs/>
          <w:color w:val="auto"/>
          <w:kern w:val="0"/>
          <w:sz w:val="22"/>
        </w:rPr>
        <w:t>lengede</w:t>
      </w:r>
      <w:r w:rsidRPr="00AE0CD6">
        <w:rPr>
          <w:bCs/>
          <w:iCs/>
          <w:color w:val="auto"/>
          <w:kern w:val="0"/>
          <w:sz w:val="22"/>
        </w:rPr>
        <w:t>ttség</w:t>
      </w:r>
    </w:p>
    <w:p w14:paraId="00EFEC79" w14:textId="2F28007B" w:rsidR="00A777F9" w:rsidRDefault="00A777F9" w:rsidP="00A777F9">
      <w:pPr>
        <w:widowControl/>
        <w:tabs>
          <w:tab w:val="left" w:pos="1134"/>
        </w:tabs>
        <w:overflowPunct/>
        <w:autoSpaceDE/>
        <w:adjustRightInd/>
        <w:spacing w:after="60"/>
        <w:ind w:left="1134" w:right="-1106" w:hanging="708"/>
        <w:rPr>
          <w:bCs/>
          <w:iCs/>
          <w:color w:val="auto"/>
          <w:kern w:val="0"/>
          <w:sz w:val="22"/>
          <w:u w:val="single"/>
        </w:rPr>
      </w:pPr>
      <w:r>
        <w:rPr>
          <w:bCs/>
          <w:iCs/>
          <w:color w:val="auto"/>
          <w:kern w:val="0"/>
          <w:sz w:val="22"/>
          <w:u w:val="single"/>
        </w:rPr>
        <w:t>vágta:</w:t>
      </w:r>
    </w:p>
    <w:p w14:paraId="4FC878E2" w14:textId="2A00EF7A" w:rsidR="00DD593C" w:rsidRPr="00A777F9" w:rsidRDefault="00A777F9" w:rsidP="00A777F9">
      <w:pPr>
        <w:widowControl/>
        <w:tabs>
          <w:tab w:val="left" w:pos="1134"/>
        </w:tabs>
        <w:overflowPunct/>
        <w:autoSpaceDE/>
        <w:adjustRightInd/>
        <w:spacing w:after="60"/>
        <w:ind w:left="1134" w:right="-1106" w:hanging="708"/>
        <w:rPr>
          <w:bCs/>
          <w:iCs/>
          <w:color w:val="auto"/>
          <w:kern w:val="0"/>
          <w:sz w:val="22"/>
        </w:rPr>
      </w:pPr>
      <w:r w:rsidRPr="00A777F9">
        <w:rPr>
          <w:bCs/>
          <w:iCs/>
          <w:color w:val="auto"/>
          <w:kern w:val="0"/>
          <w:sz w:val="22"/>
        </w:rPr>
        <w:t>1.</w:t>
      </w:r>
      <w:r>
        <w:rPr>
          <w:bCs/>
          <w:iCs/>
          <w:color w:val="auto"/>
          <w:kern w:val="0"/>
          <w:sz w:val="22"/>
        </w:rPr>
        <w:t>ü</w:t>
      </w:r>
      <w:r w:rsidR="00DD593C" w:rsidRPr="00A777F9">
        <w:rPr>
          <w:bCs/>
          <w:iCs/>
          <w:color w:val="auto"/>
          <w:kern w:val="0"/>
          <w:sz w:val="22"/>
        </w:rPr>
        <w:t>temesség</w:t>
      </w:r>
    </w:p>
    <w:p w14:paraId="58D25D47" w14:textId="2CDD2F47" w:rsidR="00DD593C" w:rsidRPr="00A777F9" w:rsidRDefault="00DD593C" w:rsidP="00A777F9">
      <w:pPr>
        <w:widowControl/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A777F9">
        <w:rPr>
          <w:bCs/>
          <w:iCs/>
          <w:color w:val="auto"/>
          <w:kern w:val="0"/>
          <w:sz w:val="22"/>
        </w:rPr>
        <w:t>2. lendület</w:t>
      </w:r>
    </w:p>
    <w:p w14:paraId="19514B35" w14:textId="08407B2B" w:rsidR="00DD593C" w:rsidRPr="00A777F9" w:rsidRDefault="00DD593C" w:rsidP="00A777F9">
      <w:pPr>
        <w:widowControl/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A777F9">
        <w:rPr>
          <w:bCs/>
          <w:iCs/>
          <w:color w:val="auto"/>
          <w:kern w:val="0"/>
          <w:sz w:val="22"/>
        </w:rPr>
        <w:t>3. elengedettség</w:t>
      </w:r>
    </w:p>
    <w:p w14:paraId="5EBEDEA2" w14:textId="2CC1CA48" w:rsidR="00DD593C" w:rsidRPr="00A777F9" w:rsidRDefault="00DD593C" w:rsidP="00A777F9">
      <w:pPr>
        <w:widowControl/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A777F9">
        <w:rPr>
          <w:bCs/>
          <w:iCs/>
          <w:color w:val="auto"/>
          <w:kern w:val="0"/>
          <w:sz w:val="22"/>
        </w:rPr>
        <w:t>4. térnyerés</w:t>
      </w:r>
    </w:p>
    <w:p w14:paraId="6CA74921" w14:textId="1F4CD0E9" w:rsidR="00DD593C" w:rsidRDefault="00DD593C" w:rsidP="00A777F9">
      <w:pPr>
        <w:widowControl/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</w:pPr>
      <w:r w:rsidRPr="00A777F9">
        <w:rPr>
          <w:bCs/>
          <w:iCs/>
          <w:color w:val="auto"/>
          <w:kern w:val="0"/>
          <w:sz w:val="22"/>
        </w:rPr>
        <w:t>5. egyensú</w:t>
      </w:r>
      <w:r w:rsidR="00A777F9">
        <w:rPr>
          <w:bCs/>
          <w:iCs/>
          <w:color w:val="auto"/>
          <w:kern w:val="0"/>
          <w:sz w:val="22"/>
        </w:rPr>
        <w:t>ly</w:t>
      </w:r>
    </w:p>
    <w:p w14:paraId="06C7D651" w14:textId="77777777" w:rsidR="00A777F9" w:rsidRDefault="00A777F9" w:rsidP="00A777F9">
      <w:pPr>
        <w:widowControl/>
        <w:overflowPunct/>
        <w:autoSpaceDE/>
        <w:adjustRightInd/>
        <w:spacing w:after="60"/>
        <w:ind w:right="-1106" w:firstLine="426"/>
        <w:rPr>
          <w:bCs/>
          <w:iCs/>
          <w:color w:val="auto"/>
          <w:kern w:val="0"/>
          <w:sz w:val="22"/>
        </w:rPr>
        <w:sectPr w:rsidR="00A777F9" w:rsidSect="00AF6ECF">
          <w:type w:val="continuous"/>
          <w:pgSz w:w="11906" w:h="16838"/>
          <w:pgMar w:top="1440" w:right="1080" w:bottom="1440" w:left="1080" w:header="709" w:footer="709" w:gutter="0"/>
          <w:cols w:num="3" w:space="708"/>
        </w:sectPr>
      </w:pPr>
    </w:p>
    <w:p w14:paraId="17E9FFB5" w14:textId="77777777" w:rsidR="00A777F9" w:rsidRDefault="00A777F9" w:rsidP="00A777F9">
      <w:pPr>
        <w:widowControl/>
        <w:overflowPunct/>
        <w:autoSpaceDE/>
        <w:adjustRightInd/>
        <w:spacing w:after="60"/>
        <w:ind w:right="-1106"/>
        <w:rPr>
          <w:bCs/>
          <w:iCs/>
          <w:color w:val="auto"/>
          <w:kern w:val="0"/>
          <w:sz w:val="22"/>
        </w:rPr>
        <w:sectPr w:rsidR="00A777F9" w:rsidSect="00AF6EC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AD7876" w14:textId="2F17365A" w:rsidR="00DD593C" w:rsidRDefault="00DD593C" w:rsidP="00DD593C">
      <w:pPr>
        <w:keepNext/>
        <w:widowControl/>
        <w:overflowPunct/>
        <w:autoSpaceDE/>
        <w:adjustRightInd/>
        <w:outlineLvl w:val="0"/>
        <w:rPr>
          <w:b/>
          <w:color w:val="auto"/>
          <w:kern w:val="0"/>
          <w:sz w:val="22"/>
          <w:lang w:val="x-none" w:eastAsia="x-none"/>
        </w:rPr>
      </w:pPr>
    </w:p>
    <w:p w14:paraId="61F34246" w14:textId="278FB4B9" w:rsidR="00DD593C" w:rsidRPr="00A777F9" w:rsidRDefault="00DD593C" w:rsidP="00A777F9">
      <w:pPr>
        <w:pStyle w:val="Listaszerbekezds"/>
        <w:widowControl/>
        <w:numPr>
          <w:ilvl w:val="1"/>
          <w:numId w:val="14"/>
        </w:numPr>
        <w:overflowPunct/>
        <w:autoSpaceDE/>
        <w:adjustRightInd/>
        <w:ind w:left="567" w:hanging="567"/>
        <w:jc w:val="both"/>
        <w:rPr>
          <w:b/>
          <w:color w:val="auto"/>
          <w:kern w:val="0"/>
          <w:sz w:val="22"/>
        </w:rPr>
      </w:pPr>
      <w:r w:rsidRPr="00A777F9">
        <w:rPr>
          <w:b/>
          <w:color w:val="auto"/>
          <w:kern w:val="0"/>
          <w:sz w:val="22"/>
        </w:rPr>
        <w:t>„B” rész - Teljesítményvizsga részfeladatonként:</w:t>
      </w:r>
    </w:p>
    <w:p w14:paraId="4C42577D" w14:textId="77777777" w:rsidR="00DD593C" w:rsidRDefault="00DD593C" w:rsidP="00DD593C">
      <w:pPr>
        <w:widowControl/>
        <w:overflowPunct/>
        <w:autoSpaceDE/>
        <w:adjustRightInd/>
        <w:jc w:val="both"/>
        <w:rPr>
          <w:color w:val="auto"/>
          <w:kern w:val="0"/>
          <w:sz w:val="22"/>
        </w:rPr>
      </w:pPr>
    </w:p>
    <w:p w14:paraId="28232B02" w14:textId="12DC3042" w:rsidR="00DD593C" w:rsidRDefault="00A777F9" w:rsidP="00A777F9">
      <w:pPr>
        <w:pStyle w:val="Listaszerbekezds"/>
        <w:widowControl/>
        <w:numPr>
          <w:ilvl w:val="2"/>
          <w:numId w:val="14"/>
        </w:numPr>
        <w:overflowPunct/>
        <w:autoSpaceDE/>
        <w:adjustRightInd/>
        <w:spacing w:after="60"/>
        <w:ind w:left="567" w:hanging="425"/>
        <w:jc w:val="both"/>
        <w:rPr>
          <w:b/>
          <w:kern w:val="0"/>
          <w:sz w:val="22"/>
        </w:rPr>
      </w:pPr>
      <w:r w:rsidRPr="00A777F9">
        <w:rPr>
          <w:b/>
          <w:kern w:val="0"/>
          <w:sz w:val="22"/>
        </w:rPr>
        <w:t xml:space="preserve"> </w:t>
      </w:r>
      <w:r w:rsidR="00DD593C" w:rsidRPr="00A777F9">
        <w:rPr>
          <w:b/>
          <w:kern w:val="0"/>
          <w:sz w:val="22"/>
        </w:rPr>
        <w:t>Idomítólovaglás (4 éves kortól választható feladat, 2003-tól kötelező feladat)</w:t>
      </w:r>
    </w:p>
    <w:p w14:paraId="5111CE8C" w14:textId="77777777" w:rsidR="00CC3B62" w:rsidRDefault="00CC3B62" w:rsidP="00CC3B62">
      <w:pPr>
        <w:pStyle w:val="Listaszerbekezds"/>
        <w:widowControl/>
        <w:overflowPunct/>
        <w:autoSpaceDE/>
        <w:adjustRightInd/>
        <w:spacing w:after="60"/>
        <w:ind w:left="716"/>
        <w:jc w:val="both"/>
        <w:rPr>
          <w:b/>
          <w:kern w:val="0"/>
          <w:sz w:val="22"/>
        </w:rPr>
      </w:pPr>
    </w:p>
    <w:p w14:paraId="6B90D83B" w14:textId="48EB8B60" w:rsidR="00CC3B62" w:rsidRPr="00BC58C7" w:rsidRDefault="00CC3B62" w:rsidP="00CC3B62">
      <w:pPr>
        <w:widowControl/>
        <w:overflowPunct/>
        <w:autoSpaceDE/>
        <w:adjustRightInd/>
        <w:spacing w:before="240" w:after="60"/>
        <w:jc w:val="both"/>
        <w:rPr>
          <w:b/>
          <w:i/>
          <w:color w:val="auto"/>
          <w:kern w:val="0"/>
          <w:sz w:val="22"/>
        </w:rPr>
      </w:pPr>
      <w:r w:rsidRPr="00BC58C7">
        <w:rPr>
          <w:b/>
          <w:i/>
          <w:color w:val="auto"/>
          <w:kern w:val="0"/>
          <w:sz w:val="22"/>
        </w:rPr>
        <w:t>A díjlovaglás 2 részfeladat, valamint az idegen lovas értékelése során szerzett benyomás alapján tevődik össze:</w:t>
      </w:r>
    </w:p>
    <w:p w14:paraId="2EC442C0" w14:textId="77777777" w:rsidR="00CC3B62" w:rsidRPr="00BC58C7" w:rsidRDefault="00CC3B62" w:rsidP="00CC3B62">
      <w:pPr>
        <w:widowControl/>
        <w:overflowPunct/>
        <w:autoSpaceDE/>
        <w:adjustRightInd/>
        <w:spacing w:after="60"/>
        <w:ind w:left="567"/>
        <w:rPr>
          <w:bCs/>
          <w:iCs/>
          <w:strike/>
          <w:color w:val="auto"/>
          <w:kern w:val="0"/>
          <w:sz w:val="22"/>
        </w:rPr>
      </w:pPr>
      <w:r w:rsidRPr="00BC58C7">
        <w:rPr>
          <w:bCs/>
          <w:iCs/>
          <w:color w:val="auto"/>
          <w:kern w:val="0"/>
          <w:sz w:val="22"/>
        </w:rPr>
        <w:t>a)</w:t>
      </w:r>
      <w:r w:rsidRPr="00BC58C7">
        <w:rPr>
          <w:bCs/>
          <w:iCs/>
          <w:color w:val="auto"/>
          <w:kern w:val="0"/>
          <w:sz w:val="22"/>
        </w:rPr>
        <w:tab/>
        <w:t>pálya teljesítése saját lovas alatt</w:t>
      </w:r>
      <w:r w:rsidRPr="00BC58C7">
        <w:rPr>
          <w:bCs/>
          <w:iCs/>
          <w:color w:val="auto"/>
          <w:kern w:val="0"/>
          <w:sz w:val="22"/>
        </w:rPr>
        <w:tab/>
      </w:r>
      <w:r w:rsidRPr="00BC58C7">
        <w:rPr>
          <w:bCs/>
          <w:iCs/>
          <w:color w:val="auto"/>
          <w:kern w:val="0"/>
          <w:sz w:val="22"/>
        </w:rPr>
        <w:tab/>
      </w:r>
      <w:r w:rsidRPr="00BC58C7">
        <w:rPr>
          <w:bCs/>
          <w:iCs/>
          <w:color w:val="auto"/>
          <w:kern w:val="0"/>
          <w:sz w:val="22"/>
        </w:rPr>
        <w:tab/>
      </w:r>
      <w:r w:rsidRPr="00BC58C7">
        <w:rPr>
          <w:bCs/>
          <w:iCs/>
          <w:color w:val="auto"/>
          <w:kern w:val="0"/>
          <w:sz w:val="22"/>
        </w:rPr>
        <w:tab/>
      </w:r>
      <w:r w:rsidRPr="00BC58C7">
        <w:rPr>
          <w:bCs/>
          <w:iCs/>
          <w:color w:val="auto"/>
          <w:kern w:val="0"/>
          <w:sz w:val="22"/>
        </w:rPr>
        <w:tab/>
      </w:r>
    </w:p>
    <w:p w14:paraId="3A418835" w14:textId="77777777" w:rsidR="00CC3B62" w:rsidRPr="00BC58C7" w:rsidRDefault="00CC3B62" w:rsidP="00CC3B62">
      <w:pPr>
        <w:widowControl/>
        <w:overflowPunct/>
        <w:autoSpaceDE/>
        <w:adjustRightInd/>
        <w:spacing w:after="60"/>
        <w:ind w:left="567"/>
        <w:rPr>
          <w:b/>
          <w:i/>
          <w:strike/>
          <w:color w:val="auto"/>
          <w:kern w:val="0"/>
          <w:sz w:val="22"/>
        </w:rPr>
      </w:pPr>
      <w:r w:rsidRPr="00BC58C7">
        <w:rPr>
          <w:bCs/>
          <w:iCs/>
          <w:color w:val="auto"/>
          <w:kern w:val="0"/>
          <w:sz w:val="22"/>
        </w:rPr>
        <w:t>b)</w:t>
      </w:r>
      <w:r w:rsidRPr="00BC58C7">
        <w:rPr>
          <w:bCs/>
          <w:iCs/>
          <w:color w:val="auto"/>
          <w:kern w:val="0"/>
          <w:sz w:val="22"/>
        </w:rPr>
        <w:tab/>
        <w:t>pálya teljesítése idegen lovas alatt</w:t>
      </w:r>
      <w:r w:rsidRPr="00BC58C7">
        <w:rPr>
          <w:bCs/>
          <w:iCs/>
          <w:color w:val="auto"/>
          <w:kern w:val="0"/>
          <w:sz w:val="22"/>
        </w:rPr>
        <w:tab/>
      </w:r>
      <w:r w:rsidRPr="00BC58C7">
        <w:rPr>
          <w:bCs/>
          <w:iCs/>
          <w:color w:val="auto"/>
          <w:kern w:val="0"/>
          <w:sz w:val="22"/>
        </w:rPr>
        <w:tab/>
      </w:r>
      <w:r w:rsidRPr="00BC58C7">
        <w:rPr>
          <w:bCs/>
          <w:iCs/>
          <w:color w:val="auto"/>
          <w:kern w:val="0"/>
          <w:sz w:val="22"/>
        </w:rPr>
        <w:tab/>
      </w:r>
      <w:r w:rsidRPr="00BC58C7">
        <w:rPr>
          <w:bCs/>
          <w:iCs/>
          <w:color w:val="auto"/>
          <w:kern w:val="0"/>
          <w:sz w:val="22"/>
        </w:rPr>
        <w:tab/>
      </w:r>
    </w:p>
    <w:p w14:paraId="7F132587" w14:textId="77777777" w:rsidR="00CC3B62" w:rsidRDefault="00CC3B62" w:rsidP="00CC3B62">
      <w:pPr>
        <w:widowControl/>
        <w:overflowPunct/>
        <w:autoSpaceDE/>
        <w:adjustRightInd/>
        <w:spacing w:after="120"/>
        <w:ind w:left="567"/>
        <w:rPr>
          <w:b/>
          <w:i/>
          <w:strike/>
          <w:color w:val="auto"/>
          <w:kern w:val="0"/>
          <w:sz w:val="22"/>
        </w:rPr>
      </w:pPr>
      <w:r w:rsidRPr="00BC58C7">
        <w:rPr>
          <w:b/>
          <w:i/>
          <w:color w:val="auto"/>
          <w:kern w:val="0"/>
          <w:sz w:val="22"/>
        </w:rPr>
        <w:t>c)</w:t>
      </w:r>
      <w:r w:rsidRPr="00BC58C7">
        <w:rPr>
          <w:b/>
          <w:i/>
          <w:color w:val="auto"/>
          <w:kern w:val="0"/>
          <w:sz w:val="22"/>
        </w:rPr>
        <w:tab/>
        <w:t>idegen lovas értékelése</w:t>
      </w:r>
      <w:r w:rsidRPr="00BC58C7">
        <w:rPr>
          <w:b/>
          <w:i/>
          <w:color w:val="auto"/>
          <w:kern w:val="0"/>
          <w:sz w:val="22"/>
        </w:rPr>
        <w:tab/>
        <w:t>/b) során szerzett benyomás alapján/</w:t>
      </w:r>
      <w:r w:rsidRPr="00553DB6">
        <w:rPr>
          <w:b/>
          <w:i/>
          <w:strike/>
          <w:color w:val="auto"/>
          <w:kern w:val="0"/>
          <w:sz w:val="22"/>
        </w:rPr>
        <w:t xml:space="preserve"> </w:t>
      </w:r>
    </w:p>
    <w:p w14:paraId="2F625CDA" w14:textId="77777777" w:rsidR="00CC3B62" w:rsidRPr="00A777F9" w:rsidRDefault="00CC3B62" w:rsidP="00CC3B62">
      <w:pPr>
        <w:pStyle w:val="Listaszerbekezds"/>
        <w:widowControl/>
        <w:overflowPunct/>
        <w:autoSpaceDE/>
        <w:adjustRightInd/>
        <w:spacing w:after="60"/>
        <w:ind w:left="716"/>
        <w:jc w:val="both"/>
        <w:rPr>
          <w:b/>
          <w:kern w:val="0"/>
          <w:sz w:val="22"/>
        </w:rPr>
      </w:pPr>
    </w:p>
    <w:p w14:paraId="6835A1F9" w14:textId="6040166C" w:rsidR="00DD593C" w:rsidRDefault="00DD593C" w:rsidP="00A777F9">
      <w:pPr>
        <w:widowControl/>
        <w:overflowPunct/>
        <w:autoSpaceDE/>
        <w:adjustRightInd/>
        <w:spacing w:before="240" w:after="60"/>
        <w:jc w:val="both"/>
        <w:rPr>
          <w:kern w:val="0"/>
          <w:sz w:val="22"/>
        </w:rPr>
      </w:pPr>
      <w:r>
        <w:rPr>
          <w:kern w:val="0"/>
          <w:sz w:val="22"/>
        </w:rPr>
        <w:lastRenderedPageBreak/>
        <w:t xml:space="preserve">Előírt program: 1. számú melléklet szerint, időtartam: </w:t>
      </w:r>
      <w:r w:rsidR="006347A3" w:rsidRPr="006347A3">
        <w:rPr>
          <w:b/>
          <w:bCs/>
          <w:i/>
          <w:iCs/>
          <w:kern w:val="0"/>
          <w:sz w:val="22"/>
        </w:rPr>
        <w:t>kb.</w:t>
      </w:r>
      <w:r w:rsidR="006347A3">
        <w:rPr>
          <w:kern w:val="0"/>
          <w:sz w:val="22"/>
        </w:rPr>
        <w:t xml:space="preserve"> </w:t>
      </w:r>
      <w:r>
        <w:rPr>
          <w:kern w:val="0"/>
          <w:sz w:val="22"/>
        </w:rPr>
        <w:t xml:space="preserve">4 perc, 20 x 40 méteres, füves, vagy homokos négyszög. </w:t>
      </w:r>
    </w:p>
    <w:p w14:paraId="6C93BAC6" w14:textId="77777777" w:rsidR="00DD593C" w:rsidRDefault="00DD593C" w:rsidP="00DD593C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kern w:val="0"/>
          <w:sz w:val="22"/>
        </w:rPr>
        <w:t xml:space="preserve">A ménjelöltnek kétszer kell teljesítenie a feladatot, először saját lovassal, majd tesztlovassal. </w:t>
      </w:r>
    </w:p>
    <w:p w14:paraId="7A713EA7" w14:textId="01BA9E1D" w:rsidR="00DD593C" w:rsidRDefault="00DD593C" w:rsidP="00A777F9">
      <w:pPr>
        <w:widowControl/>
        <w:overflowPunct/>
        <w:autoSpaceDE/>
        <w:adjustRightInd/>
        <w:spacing w:before="240" w:after="60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tesztlovas által kitöltendő pontozólap</w:t>
      </w:r>
      <w:r w:rsidR="007450A3">
        <w:rPr>
          <w:color w:val="auto"/>
          <w:kern w:val="0"/>
          <w:sz w:val="22"/>
        </w:rPr>
        <w:t xml:space="preserve"> </w:t>
      </w:r>
      <w:r w:rsidR="007450A3" w:rsidRPr="00AE0CD6">
        <w:rPr>
          <w:color w:val="auto"/>
          <w:kern w:val="0"/>
          <w:sz w:val="22"/>
        </w:rPr>
        <w:t>(csak egész pontszám adható)</w:t>
      </w:r>
      <w:r w:rsidRPr="00AE0CD6">
        <w:rPr>
          <w:color w:val="auto"/>
          <w:kern w:val="0"/>
          <w:sz w:val="22"/>
        </w:rPr>
        <w:t>:</w:t>
      </w:r>
      <w:r>
        <w:rPr>
          <w:color w:val="auto"/>
          <w:kern w:val="0"/>
          <w:sz w:val="22"/>
        </w:rPr>
        <w:t xml:space="preserve"> </w:t>
      </w:r>
    </w:p>
    <w:p w14:paraId="657D8F44" w14:textId="77777777" w:rsidR="00DD593C" w:rsidRDefault="00DD593C" w:rsidP="00DD593C">
      <w:pPr>
        <w:widowControl/>
        <w:overflowPunct/>
        <w:autoSpaceDE/>
        <w:adjustRightInd/>
        <w:spacing w:after="60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1. segítségek elfogadása, </w:t>
      </w:r>
      <w:proofErr w:type="spellStart"/>
      <w:proofErr w:type="gramStart"/>
      <w:r>
        <w:rPr>
          <w:color w:val="auto"/>
          <w:kern w:val="0"/>
          <w:sz w:val="22"/>
        </w:rPr>
        <w:t>száronlét</w:t>
      </w:r>
      <w:proofErr w:type="spellEnd"/>
      <w:r>
        <w:rPr>
          <w:color w:val="auto"/>
          <w:kern w:val="0"/>
          <w:sz w:val="22"/>
        </w:rPr>
        <w:t xml:space="preserve"> ,támaszkodás</w:t>
      </w:r>
      <w:proofErr w:type="gramEnd"/>
      <w:r>
        <w:rPr>
          <w:color w:val="auto"/>
          <w:kern w:val="0"/>
          <w:sz w:val="22"/>
        </w:rPr>
        <w:t xml:space="preserve">        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1─10</w:t>
      </w:r>
    </w:p>
    <w:p w14:paraId="1CEE149F" w14:textId="7079BB7A" w:rsidR="00DD593C" w:rsidRDefault="00DD593C" w:rsidP="00DD593C">
      <w:pPr>
        <w:widowControl/>
        <w:overflowPunct/>
        <w:autoSpaceDE/>
        <w:adjustRightInd/>
        <w:spacing w:after="60"/>
        <w:rPr>
          <w:color w:val="auto"/>
          <w:kern w:val="0"/>
          <w:sz w:val="22"/>
        </w:rPr>
      </w:pPr>
      <w:r w:rsidRPr="003A343B">
        <w:rPr>
          <w:color w:val="auto"/>
          <w:kern w:val="0"/>
          <w:sz w:val="22"/>
          <w:highlight w:val="cyan"/>
        </w:rPr>
        <w:t xml:space="preserve">2. egyensúly, </w:t>
      </w:r>
      <w:proofErr w:type="spellStart"/>
      <w:r w:rsidRPr="003A343B">
        <w:rPr>
          <w:color w:val="auto"/>
          <w:kern w:val="0"/>
          <w:sz w:val="22"/>
          <w:highlight w:val="cyan"/>
        </w:rPr>
        <w:t>lovagolhatóság</w:t>
      </w:r>
      <w:proofErr w:type="spellEnd"/>
      <w:r w:rsidRPr="003A343B">
        <w:rPr>
          <w:color w:val="auto"/>
          <w:kern w:val="0"/>
          <w:sz w:val="22"/>
          <w:highlight w:val="cyan"/>
        </w:rPr>
        <w:t xml:space="preserve">, </w:t>
      </w:r>
      <w:proofErr w:type="spellStart"/>
      <w:r w:rsidRPr="003A343B">
        <w:rPr>
          <w:color w:val="auto"/>
          <w:kern w:val="0"/>
          <w:sz w:val="22"/>
          <w:highlight w:val="cyan"/>
        </w:rPr>
        <w:t>ütemesség</w:t>
      </w:r>
      <w:proofErr w:type="spellEnd"/>
      <w:r>
        <w:rPr>
          <w:color w:val="auto"/>
          <w:kern w:val="0"/>
          <w:sz w:val="22"/>
        </w:rPr>
        <w:t xml:space="preserve">        </w:t>
      </w:r>
      <w:r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 xml:space="preserve">                          </w:t>
      </w:r>
      <w:r>
        <w:rPr>
          <w:color w:val="auto"/>
          <w:kern w:val="0"/>
          <w:sz w:val="22"/>
        </w:rPr>
        <w:t>1─10</w:t>
      </w:r>
    </w:p>
    <w:p w14:paraId="7499E755" w14:textId="77777777" w:rsidR="00DD593C" w:rsidRDefault="00DD593C" w:rsidP="00DD593C">
      <w:pPr>
        <w:widowControl/>
        <w:overflowPunct/>
        <w:autoSpaceDE/>
        <w:adjustRightInd/>
        <w:spacing w:after="60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3. természet, munkakészség, vérmérséklet        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1─10</w:t>
      </w:r>
    </w:p>
    <w:p w14:paraId="4F4CA456" w14:textId="77777777" w:rsidR="00DD593C" w:rsidRDefault="00DD593C" w:rsidP="00DD593C">
      <w:pPr>
        <w:widowControl/>
        <w:overflowPunct/>
        <w:autoSpaceDE/>
        <w:adjustRightInd/>
        <w:spacing w:after="60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4. hát-tevékenység, </w:t>
      </w:r>
      <w:proofErr w:type="spellStart"/>
      <w:r>
        <w:rPr>
          <w:color w:val="auto"/>
          <w:kern w:val="0"/>
          <w:sz w:val="22"/>
        </w:rPr>
        <w:t>átengedőség</w:t>
      </w:r>
      <w:proofErr w:type="spellEnd"/>
      <w:r>
        <w:rPr>
          <w:color w:val="auto"/>
          <w:kern w:val="0"/>
          <w:sz w:val="22"/>
        </w:rPr>
        <w:t xml:space="preserve">        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1─10</w:t>
      </w:r>
    </w:p>
    <w:p w14:paraId="4A4945D7" w14:textId="53395434" w:rsidR="00DD593C" w:rsidRDefault="007450A3" w:rsidP="007450A3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</w:rPr>
      </w:pPr>
      <w:r w:rsidRPr="00AE0CD6">
        <w:rPr>
          <w:b/>
          <w:color w:val="auto"/>
          <w:kern w:val="0"/>
          <w:sz w:val="22"/>
          <w:lang w:eastAsia="x-none"/>
        </w:rPr>
        <w:t>A t</w:t>
      </w:r>
      <w:proofErr w:type="spellStart"/>
      <w:r w:rsidR="00DD593C" w:rsidRPr="00AE0CD6">
        <w:rPr>
          <w:b/>
          <w:color w:val="auto"/>
          <w:kern w:val="0"/>
          <w:sz w:val="22"/>
          <w:lang w:val="x-none" w:eastAsia="x-none"/>
        </w:rPr>
        <w:t>esztlovas</w:t>
      </w:r>
      <w:proofErr w:type="spellEnd"/>
      <w:r w:rsidR="00DD593C">
        <w:rPr>
          <w:b/>
          <w:color w:val="auto"/>
          <w:kern w:val="0"/>
          <w:sz w:val="22"/>
          <w:lang w:val="x-none" w:eastAsia="x-none"/>
        </w:rPr>
        <w:t xml:space="preserve"> pontszáma – mivel csak egy programot értékel –</w:t>
      </w:r>
      <w:r w:rsidR="00852618">
        <w:rPr>
          <w:b/>
          <w:color w:val="auto"/>
          <w:kern w:val="0"/>
          <w:sz w:val="22"/>
          <w:lang w:val="x-none" w:eastAsia="x-none"/>
        </w:rPr>
        <w:t xml:space="preserve"> </w:t>
      </w:r>
      <w:r w:rsidR="00852618" w:rsidRPr="00BC58C7">
        <w:rPr>
          <w:b/>
          <w:color w:val="auto"/>
          <w:kern w:val="0"/>
          <w:sz w:val="22"/>
          <w:lang w:val="x-none" w:eastAsia="x-none"/>
        </w:rPr>
        <w:t xml:space="preserve">egyszeres </w:t>
      </w:r>
      <w:r w:rsidR="00DD593C" w:rsidRPr="00BC58C7">
        <w:rPr>
          <w:b/>
          <w:color w:val="auto"/>
          <w:kern w:val="0"/>
          <w:sz w:val="22"/>
          <w:lang w:val="x-none" w:eastAsia="x-none"/>
        </w:rPr>
        <w:t>s</w:t>
      </w:r>
      <w:r w:rsidR="00DD593C" w:rsidRPr="006E6A72">
        <w:rPr>
          <w:b/>
          <w:color w:val="auto"/>
          <w:kern w:val="0"/>
          <w:sz w:val="22"/>
          <w:lang w:val="x-none" w:eastAsia="x-none"/>
        </w:rPr>
        <w:t>zorzóval</w:t>
      </w:r>
      <w:r w:rsidR="00DD593C">
        <w:rPr>
          <w:b/>
          <w:color w:val="auto"/>
          <w:kern w:val="0"/>
          <w:sz w:val="22"/>
          <w:lang w:val="x-none" w:eastAsia="x-none"/>
        </w:rPr>
        <w:t xml:space="preserve"> számítandó az átlagpontszámba.</w:t>
      </w:r>
    </w:p>
    <w:p w14:paraId="780937B2" w14:textId="77777777" w:rsidR="00DD593C" w:rsidRDefault="00DD593C" w:rsidP="007450A3">
      <w:pPr>
        <w:widowControl/>
        <w:overflowPunct/>
        <w:autoSpaceDE/>
        <w:adjustRightInd/>
        <w:spacing w:before="240" w:after="60"/>
        <w:rPr>
          <w:i/>
          <w:color w:val="auto"/>
          <w:kern w:val="0"/>
          <w:sz w:val="22"/>
        </w:rPr>
      </w:pPr>
      <w:r>
        <w:rPr>
          <w:i/>
          <w:color w:val="auto"/>
          <w:kern w:val="0"/>
          <w:sz w:val="22"/>
        </w:rPr>
        <w:t>Közös bemelegítés</w:t>
      </w:r>
    </w:p>
    <w:p w14:paraId="14AAABC4" w14:textId="77777777" w:rsidR="00DD593C" w:rsidRDefault="00DD593C" w:rsidP="00DD593C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kern w:val="0"/>
          <w:sz w:val="22"/>
          <w:lang w:val="x-none" w:eastAsia="x-none"/>
        </w:rPr>
        <w:t xml:space="preserve">Az idomítólovaglás programjának lovaglása előtt közös bemelegítést végeznek a lovasok, mikor a </w:t>
      </w:r>
      <w:proofErr w:type="spellStart"/>
      <w:r>
        <w:rPr>
          <w:kern w:val="0"/>
          <w:sz w:val="22"/>
          <w:lang w:val="x-none" w:eastAsia="x-none"/>
        </w:rPr>
        <w:t>bíráknak</w:t>
      </w:r>
      <w:proofErr w:type="spellEnd"/>
      <w:r>
        <w:rPr>
          <w:kern w:val="0"/>
          <w:sz w:val="22"/>
          <w:lang w:val="x-none" w:eastAsia="x-none"/>
        </w:rPr>
        <w:t xml:space="preserve"> módjuk van a ménjelölteket együtt látni. Egyszerre legfeljebb 4 ló lehet a négyszögben. A négy program utáni szünetben ismételten együtt melegít a következő 4 induló, stb. A tesztlovasokat sorsolni kell. A tesztlovas csak a sorsolás után ülhet lóra, lovat nem cserélhet. A program lovaglása után közvetlenül kell, hogy kitöltse a számára összeállított pontozólapot.</w:t>
      </w:r>
    </w:p>
    <w:p w14:paraId="728C3AAB" w14:textId="3F665469" w:rsidR="00DD593C" w:rsidRDefault="00DD593C" w:rsidP="007450A3">
      <w:pPr>
        <w:widowControl/>
        <w:overflowPunct/>
        <w:autoSpaceDE/>
        <w:adjustRightInd/>
        <w:spacing w:before="240" w:after="60"/>
        <w:jc w:val="both"/>
        <w:rPr>
          <w:bCs/>
          <w:color w:val="auto"/>
          <w:kern w:val="0"/>
          <w:sz w:val="22"/>
        </w:rPr>
      </w:pPr>
      <w:r w:rsidRPr="001844E0">
        <w:rPr>
          <w:bCs/>
          <w:color w:val="auto"/>
          <w:kern w:val="0"/>
          <w:sz w:val="22"/>
        </w:rPr>
        <w:t>Eredményes a feladat teljesítése, ha a bírálók és a tesztlovasok által vizsgánként megállapított átlagpontszám felett teljesít a ménjelölt.</w:t>
      </w:r>
    </w:p>
    <w:p w14:paraId="53C1054D" w14:textId="77777777" w:rsidR="007450A3" w:rsidRPr="001844E0" w:rsidRDefault="007450A3" w:rsidP="007450A3">
      <w:pPr>
        <w:widowControl/>
        <w:overflowPunct/>
        <w:autoSpaceDE/>
        <w:adjustRightInd/>
        <w:spacing w:before="240" w:after="60"/>
        <w:jc w:val="both"/>
        <w:rPr>
          <w:bCs/>
          <w:color w:val="auto"/>
          <w:kern w:val="0"/>
          <w:sz w:val="22"/>
        </w:rPr>
      </w:pPr>
    </w:p>
    <w:p w14:paraId="08B3A25E" w14:textId="28682BD5" w:rsidR="00DD593C" w:rsidRPr="007450A3" w:rsidRDefault="00DD593C" w:rsidP="007450A3">
      <w:pPr>
        <w:pStyle w:val="Listaszerbekezds"/>
        <w:widowControl/>
        <w:numPr>
          <w:ilvl w:val="2"/>
          <w:numId w:val="14"/>
        </w:numPr>
        <w:overflowPunct/>
        <w:autoSpaceDE/>
        <w:adjustRightInd/>
        <w:spacing w:before="240" w:after="60"/>
        <w:ind w:left="567" w:hanging="425"/>
        <w:jc w:val="both"/>
        <w:rPr>
          <w:b/>
          <w:kern w:val="0"/>
          <w:sz w:val="22"/>
        </w:rPr>
      </w:pPr>
      <w:r w:rsidRPr="007450A3">
        <w:rPr>
          <w:b/>
          <w:kern w:val="0"/>
          <w:sz w:val="22"/>
        </w:rPr>
        <w:t>Díjugratás (4 éves kortól választható feladat)</w:t>
      </w:r>
    </w:p>
    <w:p w14:paraId="6E68A785" w14:textId="4FDC0F5F" w:rsidR="00DD593C" w:rsidRPr="00553DB6" w:rsidRDefault="00DD593C" w:rsidP="00553DB6">
      <w:pPr>
        <w:widowControl/>
        <w:overflowPunct/>
        <w:autoSpaceDE/>
        <w:adjustRightInd/>
        <w:spacing w:before="240" w:after="60"/>
        <w:jc w:val="both"/>
        <w:rPr>
          <w:b/>
          <w:i/>
          <w:color w:val="auto"/>
          <w:kern w:val="0"/>
          <w:sz w:val="22"/>
        </w:rPr>
      </w:pPr>
      <w:r w:rsidRPr="00553DB6">
        <w:rPr>
          <w:b/>
          <w:i/>
          <w:color w:val="auto"/>
          <w:kern w:val="0"/>
          <w:sz w:val="22"/>
        </w:rPr>
        <w:t xml:space="preserve">A díjugratás </w:t>
      </w:r>
      <w:r w:rsidR="00904053" w:rsidRPr="00553DB6">
        <w:rPr>
          <w:b/>
          <w:i/>
          <w:color w:val="auto"/>
          <w:kern w:val="0"/>
          <w:sz w:val="22"/>
        </w:rPr>
        <w:t>2</w:t>
      </w:r>
      <w:r w:rsidR="00553DB6" w:rsidRPr="00553DB6">
        <w:rPr>
          <w:b/>
          <w:i/>
          <w:color w:val="auto"/>
          <w:kern w:val="0"/>
          <w:sz w:val="22"/>
        </w:rPr>
        <w:t xml:space="preserve"> részfeladat, valamint</w:t>
      </w:r>
      <w:r w:rsidR="006122FB" w:rsidRPr="00553DB6">
        <w:rPr>
          <w:b/>
          <w:i/>
          <w:color w:val="auto"/>
          <w:kern w:val="0"/>
          <w:sz w:val="22"/>
        </w:rPr>
        <w:t xml:space="preserve"> az </w:t>
      </w:r>
      <w:r w:rsidR="00553DB6" w:rsidRPr="00553DB6">
        <w:rPr>
          <w:b/>
          <w:i/>
          <w:color w:val="auto"/>
          <w:kern w:val="0"/>
          <w:sz w:val="22"/>
        </w:rPr>
        <w:t>idegen lovas értékelése</w:t>
      </w:r>
      <w:r w:rsidR="006122FB" w:rsidRPr="00553DB6">
        <w:rPr>
          <w:b/>
          <w:i/>
          <w:color w:val="auto"/>
          <w:kern w:val="0"/>
          <w:sz w:val="22"/>
        </w:rPr>
        <w:t xml:space="preserve"> során szerzett benyomás alapján tevődik össze</w:t>
      </w:r>
      <w:r w:rsidRPr="00553DB6">
        <w:rPr>
          <w:b/>
          <w:i/>
          <w:color w:val="auto"/>
          <w:kern w:val="0"/>
          <w:sz w:val="22"/>
        </w:rPr>
        <w:t>:</w:t>
      </w:r>
    </w:p>
    <w:p w14:paraId="6177A7F6" w14:textId="2CAC0027" w:rsidR="00DD593C" w:rsidRPr="00553DB6" w:rsidRDefault="00904053" w:rsidP="00DD593C">
      <w:pPr>
        <w:widowControl/>
        <w:overflowPunct/>
        <w:autoSpaceDE/>
        <w:adjustRightInd/>
        <w:spacing w:after="60"/>
        <w:ind w:left="567"/>
        <w:rPr>
          <w:bCs/>
          <w:iCs/>
          <w:strike/>
          <w:color w:val="auto"/>
          <w:kern w:val="0"/>
          <w:sz w:val="22"/>
        </w:rPr>
      </w:pPr>
      <w:r w:rsidRPr="00553DB6">
        <w:rPr>
          <w:bCs/>
          <w:iCs/>
          <w:color w:val="auto"/>
          <w:kern w:val="0"/>
          <w:sz w:val="22"/>
        </w:rPr>
        <w:t>a</w:t>
      </w:r>
      <w:r w:rsidR="00DD593C" w:rsidRPr="00553DB6">
        <w:rPr>
          <w:bCs/>
          <w:iCs/>
          <w:color w:val="auto"/>
          <w:kern w:val="0"/>
          <w:sz w:val="22"/>
        </w:rPr>
        <w:t>)</w:t>
      </w:r>
      <w:r w:rsidR="00DD593C" w:rsidRPr="00553DB6">
        <w:rPr>
          <w:bCs/>
          <w:iCs/>
          <w:color w:val="auto"/>
          <w:kern w:val="0"/>
          <w:sz w:val="22"/>
        </w:rPr>
        <w:tab/>
        <w:t>pálya teljesítése saját lovas alatt</w:t>
      </w:r>
      <w:r w:rsidR="00DD593C" w:rsidRPr="00553DB6">
        <w:rPr>
          <w:bCs/>
          <w:iCs/>
          <w:color w:val="auto"/>
          <w:kern w:val="0"/>
          <w:sz w:val="22"/>
        </w:rPr>
        <w:tab/>
      </w:r>
      <w:r w:rsidR="00DD593C" w:rsidRPr="00553DB6">
        <w:rPr>
          <w:bCs/>
          <w:iCs/>
          <w:color w:val="auto"/>
          <w:kern w:val="0"/>
          <w:sz w:val="22"/>
        </w:rPr>
        <w:tab/>
      </w:r>
      <w:r w:rsidR="00DD593C" w:rsidRPr="00553DB6">
        <w:rPr>
          <w:bCs/>
          <w:iCs/>
          <w:color w:val="auto"/>
          <w:kern w:val="0"/>
          <w:sz w:val="22"/>
        </w:rPr>
        <w:tab/>
      </w:r>
      <w:r w:rsidR="00DD593C" w:rsidRPr="00553DB6">
        <w:rPr>
          <w:bCs/>
          <w:iCs/>
          <w:color w:val="auto"/>
          <w:kern w:val="0"/>
          <w:sz w:val="22"/>
        </w:rPr>
        <w:tab/>
      </w:r>
      <w:r w:rsidR="00DD593C" w:rsidRPr="00553DB6">
        <w:rPr>
          <w:bCs/>
          <w:iCs/>
          <w:color w:val="auto"/>
          <w:kern w:val="0"/>
          <w:sz w:val="22"/>
        </w:rPr>
        <w:tab/>
      </w:r>
    </w:p>
    <w:p w14:paraId="46737803" w14:textId="5D8E92D6" w:rsidR="00DD593C" w:rsidRPr="00553DB6" w:rsidRDefault="00904053" w:rsidP="00DD593C">
      <w:pPr>
        <w:widowControl/>
        <w:overflowPunct/>
        <w:autoSpaceDE/>
        <w:adjustRightInd/>
        <w:spacing w:after="60"/>
        <w:ind w:left="567"/>
        <w:rPr>
          <w:b/>
          <w:i/>
          <w:strike/>
          <w:color w:val="auto"/>
          <w:kern w:val="0"/>
          <w:sz w:val="22"/>
        </w:rPr>
      </w:pPr>
      <w:r w:rsidRPr="00553DB6">
        <w:rPr>
          <w:bCs/>
          <w:iCs/>
          <w:color w:val="auto"/>
          <w:kern w:val="0"/>
          <w:sz w:val="22"/>
        </w:rPr>
        <w:t>b</w:t>
      </w:r>
      <w:r w:rsidR="00DD593C" w:rsidRPr="00553DB6">
        <w:rPr>
          <w:bCs/>
          <w:iCs/>
          <w:color w:val="auto"/>
          <w:kern w:val="0"/>
          <w:sz w:val="22"/>
        </w:rPr>
        <w:t>)</w:t>
      </w:r>
      <w:r w:rsidR="00DD593C" w:rsidRPr="00553DB6">
        <w:rPr>
          <w:bCs/>
          <w:iCs/>
          <w:color w:val="auto"/>
          <w:kern w:val="0"/>
          <w:sz w:val="22"/>
        </w:rPr>
        <w:tab/>
        <w:t>pálya teljesítése idegen lovas alatt</w:t>
      </w:r>
      <w:r w:rsidR="00DD593C" w:rsidRPr="00553DB6">
        <w:rPr>
          <w:bCs/>
          <w:iCs/>
          <w:color w:val="auto"/>
          <w:kern w:val="0"/>
          <w:sz w:val="22"/>
        </w:rPr>
        <w:tab/>
      </w:r>
      <w:r w:rsidR="00DD593C" w:rsidRPr="00553DB6">
        <w:rPr>
          <w:bCs/>
          <w:iCs/>
          <w:color w:val="auto"/>
          <w:kern w:val="0"/>
          <w:sz w:val="22"/>
        </w:rPr>
        <w:tab/>
      </w:r>
      <w:r w:rsidR="00DD593C" w:rsidRPr="00553DB6">
        <w:rPr>
          <w:bCs/>
          <w:iCs/>
          <w:color w:val="auto"/>
          <w:kern w:val="0"/>
          <w:sz w:val="22"/>
        </w:rPr>
        <w:tab/>
      </w:r>
      <w:r w:rsidR="00DD593C" w:rsidRPr="00553DB6">
        <w:rPr>
          <w:bCs/>
          <w:iCs/>
          <w:color w:val="auto"/>
          <w:kern w:val="0"/>
          <w:sz w:val="22"/>
        </w:rPr>
        <w:tab/>
      </w:r>
    </w:p>
    <w:p w14:paraId="56CFD74A" w14:textId="2B3B681D" w:rsidR="00DD593C" w:rsidRDefault="00A16BBB" w:rsidP="00DD593C">
      <w:pPr>
        <w:widowControl/>
        <w:overflowPunct/>
        <w:autoSpaceDE/>
        <w:adjustRightInd/>
        <w:spacing w:after="120"/>
        <w:ind w:left="567"/>
        <w:rPr>
          <w:b/>
          <w:i/>
          <w:strike/>
          <w:color w:val="auto"/>
          <w:kern w:val="0"/>
          <w:sz w:val="22"/>
        </w:rPr>
      </w:pPr>
      <w:r w:rsidRPr="00553DB6">
        <w:rPr>
          <w:b/>
          <w:i/>
          <w:color w:val="auto"/>
          <w:kern w:val="0"/>
          <w:sz w:val="22"/>
        </w:rPr>
        <w:t>c)</w:t>
      </w:r>
      <w:r w:rsidRPr="00553DB6">
        <w:rPr>
          <w:b/>
          <w:i/>
          <w:color w:val="auto"/>
          <w:kern w:val="0"/>
          <w:sz w:val="22"/>
        </w:rPr>
        <w:tab/>
        <w:t>idegen lovas értékelése</w:t>
      </w:r>
      <w:r w:rsidRPr="00553DB6">
        <w:rPr>
          <w:b/>
          <w:i/>
          <w:color w:val="auto"/>
          <w:kern w:val="0"/>
          <w:sz w:val="22"/>
        </w:rPr>
        <w:tab/>
        <w:t>/b</w:t>
      </w:r>
      <w:r w:rsidR="00DD593C" w:rsidRPr="00553DB6">
        <w:rPr>
          <w:b/>
          <w:i/>
          <w:color w:val="auto"/>
          <w:kern w:val="0"/>
          <w:sz w:val="22"/>
        </w:rPr>
        <w:t>) során szerzett benyomás alapján/</w:t>
      </w:r>
      <w:r w:rsidR="007450A3" w:rsidRPr="00553DB6">
        <w:rPr>
          <w:b/>
          <w:i/>
          <w:strike/>
          <w:color w:val="auto"/>
          <w:kern w:val="0"/>
          <w:sz w:val="22"/>
        </w:rPr>
        <w:t xml:space="preserve"> </w:t>
      </w:r>
    </w:p>
    <w:p w14:paraId="2115DAE8" w14:textId="5E7BBCDD" w:rsidR="00DE32F2" w:rsidRDefault="00DE32F2" w:rsidP="00DD593C">
      <w:pPr>
        <w:widowControl/>
        <w:overflowPunct/>
        <w:autoSpaceDE/>
        <w:adjustRightInd/>
        <w:spacing w:after="120"/>
        <w:ind w:left="567"/>
        <w:rPr>
          <w:b/>
          <w:i/>
          <w:strike/>
          <w:color w:val="auto"/>
          <w:kern w:val="0"/>
          <w:sz w:val="22"/>
        </w:rPr>
      </w:pPr>
    </w:p>
    <w:p w14:paraId="5AE10612" w14:textId="4C59C3FB" w:rsidR="00DD593C" w:rsidRPr="00A16BBB" w:rsidRDefault="00DD593C" w:rsidP="00F929F5">
      <w:pPr>
        <w:widowControl/>
        <w:overflowPunct/>
        <w:autoSpaceDE/>
        <w:adjustRightInd/>
        <w:spacing w:before="240"/>
        <w:jc w:val="both"/>
        <w:rPr>
          <w:b/>
          <w:color w:val="auto"/>
          <w:kern w:val="0"/>
          <w:sz w:val="22"/>
          <w:lang w:eastAsia="x-none"/>
        </w:rPr>
      </w:pPr>
      <w:r w:rsidRPr="00553DB6">
        <w:rPr>
          <w:b/>
          <w:color w:val="auto"/>
          <w:kern w:val="0"/>
          <w:sz w:val="22"/>
          <w:lang w:val="x-none" w:eastAsia="x-none"/>
        </w:rPr>
        <w:t>Pálya teljesítése</w:t>
      </w:r>
      <w:r w:rsidR="00A16BBB" w:rsidRPr="00553DB6">
        <w:rPr>
          <w:b/>
          <w:color w:val="auto"/>
          <w:kern w:val="0"/>
          <w:sz w:val="22"/>
          <w:lang w:eastAsia="x-none"/>
        </w:rPr>
        <w:t xml:space="preserve"> /a) és b) részfeladat/</w:t>
      </w:r>
    </w:p>
    <w:p w14:paraId="05B2CA1E" w14:textId="00947A5B" w:rsidR="00DD593C" w:rsidRDefault="00DD593C" w:rsidP="00F929F5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i/>
          <w:color w:val="auto"/>
          <w:kern w:val="0"/>
          <w:sz w:val="22"/>
          <w:lang w:val="x-none" w:eastAsia="x-none"/>
        </w:rPr>
        <w:t>Pálya:</w:t>
      </w:r>
      <w:r>
        <w:rPr>
          <w:color w:val="auto"/>
          <w:kern w:val="0"/>
          <w:sz w:val="22"/>
          <w:lang w:val="x-none" w:eastAsia="x-none"/>
        </w:rPr>
        <w:t xml:space="preserve"> 10 db </w:t>
      </w:r>
      <w:r w:rsidR="00904053" w:rsidRPr="00904053">
        <w:rPr>
          <w:b/>
          <w:bCs/>
          <w:i/>
          <w:iCs/>
          <w:color w:val="auto"/>
          <w:kern w:val="0"/>
          <w:sz w:val="22"/>
          <w:lang w:eastAsia="x-none"/>
        </w:rPr>
        <w:t>90</w:t>
      </w:r>
      <w:r w:rsidRPr="00904053">
        <w:rPr>
          <w:b/>
          <w:bCs/>
          <w:i/>
          <w:iCs/>
          <w:color w:val="auto"/>
          <w:kern w:val="0"/>
          <w:sz w:val="22"/>
          <w:lang w:val="x-none" w:eastAsia="x-none"/>
        </w:rPr>
        <w:t xml:space="preserve"> </w:t>
      </w:r>
      <w:r w:rsidR="00904053" w:rsidRPr="00904053">
        <w:rPr>
          <w:b/>
          <w:bCs/>
          <w:i/>
          <w:iCs/>
          <w:color w:val="auto"/>
          <w:kern w:val="0"/>
          <w:sz w:val="22"/>
          <w:lang w:eastAsia="x-none"/>
        </w:rPr>
        <w:t>centi</w:t>
      </w:r>
      <w:r w:rsidRPr="00904053">
        <w:rPr>
          <w:b/>
          <w:bCs/>
          <w:i/>
          <w:iCs/>
          <w:color w:val="auto"/>
          <w:kern w:val="0"/>
          <w:sz w:val="22"/>
          <w:lang w:val="x-none" w:eastAsia="x-none"/>
        </w:rPr>
        <w:t>méternél</w:t>
      </w:r>
      <w:r>
        <w:rPr>
          <w:color w:val="auto"/>
          <w:kern w:val="0"/>
          <w:sz w:val="22"/>
          <w:lang w:val="x-none" w:eastAsia="x-none"/>
        </w:rPr>
        <w:t xml:space="preserve"> nem magasabb, </w:t>
      </w:r>
      <w:r w:rsidR="00904053" w:rsidRPr="00904053">
        <w:rPr>
          <w:b/>
          <w:bCs/>
          <w:i/>
          <w:iCs/>
          <w:color w:val="auto"/>
          <w:kern w:val="0"/>
          <w:sz w:val="22"/>
          <w:lang w:eastAsia="x-none"/>
        </w:rPr>
        <w:t>100</w:t>
      </w:r>
      <w:r w:rsidRPr="00904053">
        <w:rPr>
          <w:b/>
          <w:bCs/>
          <w:i/>
          <w:iCs/>
          <w:color w:val="auto"/>
          <w:kern w:val="0"/>
          <w:sz w:val="22"/>
          <w:lang w:val="x-none" w:eastAsia="x-none"/>
        </w:rPr>
        <w:t xml:space="preserve"> </w:t>
      </w:r>
      <w:r w:rsidR="00904053" w:rsidRPr="00904053">
        <w:rPr>
          <w:b/>
          <w:bCs/>
          <w:i/>
          <w:iCs/>
          <w:color w:val="auto"/>
          <w:kern w:val="0"/>
          <w:sz w:val="22"/>
          <w:lang w:eastAsia="x-none"/>
        </w:rPr>
        <w:t>centi</w:t>
      </w:r>
      <w:r w:rsidRPr="00904053">
        <w:rPr>
          <w:b/>
          <w:bCs/>
          <w:i/>
          <w:iCs/>
          <w:color w:val="auto"/>
          <w:kern w:val="0"/>
          <w:sz w:val="22"/>
          <w:lang w:val="x-none" w:eastAsia="x-none"/>
        </w:rPr>
        <w:t>méternél</w:t>
      </w:r>
      <w:r>
        <w:rPr>
          <w:color w:val="auto"/>
          <w:kern w:val="0"/>
          <w:sz w:val="22"/>
          <w:lang w:val="x-none" w:eastAsia="x-none"/>
        </w:rPr>
        <w:t xml:space="preserve"> nem szélesebb akadály egy összetett akadállyal, vizesárok és mélybeugrás nélkül.</w:t>
      </w:r>
    </w:p>
    <w:p w14:paraId="370091C1" w14:textId="06E851E9" w:rsidR="00DD593C" w:rsidRDefault="00DD593C" w:rsidP="00F929F5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 w:rsidRPr="006122FB">
        <w:rPr>
          <w:i/>
          <w:kern w:val="0"/>
          <w:sz w:val="22"/>
        </w:rPr>
        <w:t>Iram:</w:t>
      </w:r>
      <w:r w:rsidR="00A16BBB" w:rsidRPr="006122FB">
        <w:rPr>
          <w:kern w:val="0"/>
          <w:sz w:val="22"/>
        </w:rPr>
        <w:t xml:space="preserve"> 300 </w:t>
      </w:r>
      <w:r w:rsidRPr="006122FB">
        <w:rPr>
          <w:kern w:val="0"/>
          <w:sz w:val="22"/>
        </w:rPr>
        <w:t>méter/perc</w:t>
      </w:r>
    </w:p>
    <w:p w14:paraId="2BE45D13" w14:textId="2A9492F0" w:rsidR="00DD593C" w:rsidRDefault="00DD593C" w:rsidP="00F929F5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i/>
          <w:color w:val="auto"/>
          <w:kern w:val="0"/>
          <w:sz w:val="22"/>
        </w:rPr>
        <w:t xml:space="preserve">Értékelés: </w:t>
      </w:r>
      <w:r w:rsidR="00904053" w:rsidRPr="00904053">
        <w:rPr>
          <w:b/>
          <w:bCs/>
          <w:i/>
          <w:iCs/>
          <w:color w:val="auto"/>
          <w:kern w:val="0"/>
          <w:sz w:val="22"/>
        </w:rPr>
        <w:t>legalább két</w:t>
      </w:r>
      <w:r>
        <w:rPr>
          <w:color w:val="auto"/>
          <w:kern w:val="0"/>
          <w:sz w:val="22"/>
        </w:rPr>
        <w:t xml:space="preserve"> bíráló 1─10-ig pontoz </w:t>
      </w:r>
      <w:r w:rsidR="00904053" w:rsidRPr="00904053">
        <w:rPr>
          <w:b/>
          <w:bCs/>
          <w:i/>
          <w:iCs/>
          <w:color w:val="auto"/>
          <w:kern w:val="0"/>
          <w:sz w:val="22"/>
        </w:rPr>
        <w:t>egész</w:t>
      </w:r>
      <w:r w:rsidR="00904053">
        <w:rPr>
          <w:color w:val="auto"/>
          <w:kern w:val="0"/>
          <w:sz w:val="22"/>
        </w:rPr>
        <w:t xml:space="preserve"> pontszámokkal </w:t>
      </w:r>
      <w:r>
        <w:rPr>
          <w:color w:val="auto"/>
          <w:kern w:val="0"/>
          <w:sz w:val="22"/>
        </w:rPr>
        <w:t>az alábbi 9 szempont szerint:</w:t>
      </w:r>
    </w:p>
    <w:p w14:paraId="72D37213" w14:textId="2AFC36D2" w:rsidR="00DD593C" w:rsidRDefault="00DD593C" w:rsidP="00F929F5">
      <w:pPr>
        <w:widowControl/>
        <w:overflowPunct/>
        <w:autoSpaceDE/>
        <w:adjustRightInd/>
        <w:spacing w:after="60"/>
        <w:ind w:left="708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1. </w:t>
      </w:r>
      <w:proofErr w:type="spellStart"/>
      <w:r w:rsidRPr="00354985">
        <w:rPr>
          <w:color w:val="auto"/>
          <w:kern w:val="0"/>
          <w:sz w:val="22"/>
          <w:highlight w:val="cyan"/>
        </w:rPr>
        <w:t>száronlét</w:t>
      </w:r>
      <w:proofErr w:type="spellEnd"/>
      <w:r w:rsidRPr="00354985">
        <w:rPr>
          <w:color w:val="auto"/>
          <w:kern w:val="0"/>
          <w:sz w:val="22"/>
          <w:highlight w:val="cyan"/>
        </w:rPr>
        <w:t>,</w:t>
      </w:r>
      <w:r w:rsidR="005C1256" w:rsidRPr="00354985">
        <w:rPr>
          <w:color w:val="auto"/>
          <w:kern w:val="0"/>
          <w:sz w:val="22"/>
          <w:highlight w:val="cyan"/>
        </w:rPr>
        <w:t xml:space="preserve"> segítségek elfogadása, </w:t>
      </w:r>
      <w:proofErr w:type="spellStart"/>
      <w:r w:rsidR="005C1256" w:rsidRPr="00354985">
        <w:rPr>
          <w:color w:val="auto"/>
          <w:kern w:val="0"/>
          <w:sz w:val="22"/>
          <w:highlight w:val="cyan"/>
        </w:rPr>
        <w:t>átengedőség</w:t>
      </w:r>
      <w:proofErr w:type="spellEnd"/>
    </w:p>
    <w:p w14:paraId="34CC2A61" w14:textId="71B68465" w:rsidR="00DD593C" w:rsidRDefault="00DD593C" w:rsidP="00F929F5">
      <w:pPr>
        <w:widowControl/>
        <w:overflowPunct/>
        <w:autoSpaceDE/>
        <w:adjustRightInd/>
        <w:spacing w:after="60"/>
        <w:ind w:left="708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2. </w:t>
      </w:r>
      <w:proofErr w:type="spellStart"/>
      <w:r w:rsidR="005C1256" w:rsidRPr="00354985">
        <w:rPr>
          <w:color w:val="auto"/>
          <w:kern w:val="0"/>
          <w:sz w:val="22"/>
          <w:highlight w:val="cyan"/>
        </w:rPr>
        <w:t>jármódok</w:t>
      </w:r>
      <w:proofErr w:type="spellEnd"/>
      <w:r w:rsidR="005C1256" w:rsidRPr="00354985">
        <w:rPr>
          <w:color w:val="auto"/>
          <w:kern w:val="0"/>
          <w:sz w:val="22"/>
          <w:highlight w:val="cyan"/>
        </w:rPr>
        <w:t xml:space="preserve"> tisztasága</w:t>
      </w:r>
    </w:p>
    <w:p w14:paraId="17829F3C" w14:textId="77777777" w:rsidR="00DD593C" w:rsidRDefault="00DD593C" w:rsidP="00F929F5">
      <w:pPr>
        <w:widowControl/>
        <w:overflowPunct/>
        <w:autoSpaceDE/>
        <w:adjustRightInd/>
        <w:spacing w:after="60"/>
        <w:ind w:left="708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3. egyensúly, harmónia</w:t>
      </w:r>
    </w:p>
    <w:p w14:paraId="09238C07" w14:textId="77777777" w:rsidR="00DD593C" w:rsidRDefault="00DD593C" w:rsidP="00F929F5">
      <w:pPr>
        <w:widowControl/>
        <w:overflowPunct/>
        <w:autoSpaceDE/>
        <w:adjustRightInd/>
        <w:spacing w:after="60"/>
        <w:ind w:left="708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4. </w:t>
      </w:r>
      <w:proofErr w:type="spellStart"/>
      <w:r>
        <w:rPr>
          <w:color w:val="auto"/>
          <w:kern w:val="0"/>
          <w:sz w:val="22"/>
        </w:rPr>
        <w:t>bascule</w:t>
      </w:r>
      <w:proofErr w:type="spellEnd"/>
      <w:r>
        <w:rPr>
          <w:color w:val="auto"/>
          <w:kern w:val="0"/>
          <w:sz w:val="22"/>
        </w:rPr>
        <w:t>, ugróstílus</w:t>
      </w:r>
    </w:p>
    <w:p w14:paraId="33BFAA1B" w14:textId="77777777" w:rsidR="00DD593C" w:rsidRDefault="00DD593C" w:rsidP="00F929F5">
      <w:pPr>
        <w:widowControl/>
        <w:overflowPunct/>
        <w:autoSpaceDE/>
        <w:adjustRightInd/>
        <w:spacing w:after="60"/>
        <w:ind w:left="708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5. ugrókészség</w:t>
      </w:r>
    </w:p>
    <w:p w14:paraId="5AEDA52C" w14:textId="77777777" w:rsidR="00DD593C" w:rsidRDefault="00DD593C" w:rsidP="00F929F5">
      <w:pPr>
        <w:widowControl/>
        <w:overflowPunct/>
        <w:autoSpaceDE/>
        <w:adjustRightInd/>
        <w:spacing w:after="60"/>
        <w:ind w:left="708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6. ugróképesség, hibátlan akadályvétel</w:t>
      </w:r>
    </w:p>
    <w:p w14:paraId="69E6813E" w14:textId="77777777" w:rsidR="00DD593C" w:rsidRDefault="00DD593C" w:rsidP="00F929F5">
      <w:pPr>
        <w:widowControl/>
        <w:overflowPunct/>
        <w:autoSpaceDE/>
        <w:adjustRightInd/>
        <w:spacing w:after="60"/>
        <w:ind w:left="708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7. </w:t>
      </w:r>
      <w:proofErr w:type="spellStart"/>
      <w:r>
        <w:rPr>
          <w:color w:val="auto"/>
          <w:kern w:val="0"/>
          <w:sz w:val="22"/>
        </w:rPr>
        <w:t>lovagolhatóság</w:t>
      </w:r>
      <w:proofErr w:type="spellEnd"/>
    </w:p>
    <w:p w14:paraId="4AF915D1" w14:textId="77777777" w:rsidR="00DD593C" w:rsidRDefault="00DD593C" w:rsidP="00F929F5">
      <w:pPr>
        <w:widowControl/>
        <w:overflowPunct/>
        <w:autoSpaceDE/>
        <w:adjustRightInd/>
        <w:spacing w:after="60"/>
        <w:ind w:left="708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8. </w:t>
      </w:r>
      <w:proofErr w:type="spellStart"/>
      <w:r>
        <w:rPr>
          <w:color w:val="auto"/>
          <w:kern w:val="0"/>
          <w:sz w:val="22"/>
        </w:rPr>
        <w:t>fordulékonyság</w:t>
      </w:r>
      <w:proofErr w:type="spellEnd"/>
      <w:r>
        <w:rPr>
          <w:color w:val="auto"/>
          <w:kern w:val="0"/>
          <w:sz w:val="22"/>
        </w:rPr>
        <w:t>, ügyesség, figyelmesség</w:t>
      </w:r>
    </w:p>
    <w:p w14:paraId="50C6DB26" w14:textId="77777777" w:rsidR="00DD593C" w:rsidRDefault="00DD593C" w:rsidP="00F929F5">
      <w:pPr>
        <w:widowControl/>
        <w:overflowPunct/>
        <w:autoSpaceDE/>
        <w:adjustRightInd/>
        <w:spacing w:after="60"/>
        <w:ind w:left="708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9. alapidőn belüli teljesítés*</w:t>
      </w:r>
    </w:p>
    <w:p w14:paraId="77D2340B" w14:textId="77777777" w:rsidR="00DD593C" w:rsidRDefault="00DD593C" w:rsidP="00F929F5">
      <w:pPr>
        <w:widowControl/>
        <w:overflowPunct/>
        <w:autoSpaceDE/>
        <w:adjustRightInd/>
        <w:spacing w:after="60"/>
        <w:ind w:left="708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    (* minden megkezdett 5 mp alapidőn túl 1 pont levonás)</w:t>
      </w:r>
    </w:p>
    <w:p w14:paraId="562371C5" w14:textId="3F0C6EEF" w:rsidR="00DD593C" w:rsidRPr="007450A3" w:rsidRDefault="00DD593C" w:rsidP="00F929F5">
      <w:pPr>
        <w:widowControl/>
        <w:overflowPunct/>
        <w:autoSpaceDE/>
        <w:adjustRightInd/>
        <w:spacing w:before="240"/>
        <w:rPr>
          <w:color w:val="FF0000"/>
          <w:kern w:val="0"/>
          <w:sz w:val="22"/>
        </w:rPr>
      </w:pPr>
      <w:r w:rsidRPr="00553DB6">
        <w:rPr>
          <w:b/>
          <w:color w:val="auto"/>
          <w:kern w:val="0"/>
          <w:sz w:val="22"/>
        </w:rPr>
        <w:lastRenderedPageBreak/>
        <w:t>Idegen lovas értékelése</w:t>
      </w:r>
      <w:r w:rsidR="007450A3" w:rsidRPr="00553DB6">
        <w:rPr>
          <w:b/>
          <w:color w:val="auto"/>
          <w:kern w:val="0"/>
          <w:sz w:val="22"/>
        </w:rPr>
        <w:t xml:space="preserve"> </w:t>
      </w:r>
      <w:r w:rsidR="00553DB6" w:rsidRPr="00553DB6">
        <w:rPr>
          <w:b/>
          <w:color w:val="auto"/>
          <w:kern w:val="0"/>
          <w:sz w:val="22"/>
        </w:rPr>
        <w:t>/</w:t>
      </w:r>
      <w:proofErr w:type="gramStart"/>
      <w:r w:rsidR="00553DB6" w:rsidRPr="00553DB6">
        <w:rPr>
          <w:b/>
          <w:color w:val="auto"/>
          <w:kern w:val="0"/>
          <w:sz w:val="22"/>
        </w:rPr>
        <w:t>c)</w:t>
      </w:r>
      <w:r w:rsidR="00A16BBB" w:rsidRPr="00553DB6">
        <w:rPr>
          <w:b/>
          <w:color w:val="auto"/>
          <w:kern w:val="0"/>
          <w:sz w:val="22"/>
        </w:rPr>
        <w:t>/</w:t>
      </w:r>
      <w:proofErr w:type="gramEnd"/>
    </w:p>
    <w:p w14:paraId="28D08270" w14:textId="51BE1944" w:rsidR="00DD593C" w:rsidRDefault="00DD593C" w:rsidP="00F929F5">
      <w:pPr>
        <w:widowControl/>
        <w:overflowPunct/>
        <w:autoSpaceDE/>
        <w:adjustRightInd/>
        <w:spacing w:after="60"/>
        <w:rPr>
          <w:color w:val="auto"/>
          <w:kern w:val="0"/>
          <w:sz w:val="22"/>
        </w:rPr>
      </w:pPr>
      <w:r>
        <w:rPr>
          <w:i/>
          <w:color w:val="auto"/>
          <w:kern w:val="0"/>
          <w:sz w:val="22"/>
        </w:rPr>
        <w:t>Tesztlovas:</w:t>
      </w:r>
      <w:r>
        <w:rPr>
          <w:color w:val="auto"/>
          <w:kern w:val="0"/>
          <w:sz w:val="22"/>
        </w:rPr>
        <w:t xml:space="preserve"> 1-10 skálán pontoz </w:t>
      </w:r>
      <w:r w:rsidR="00904053" w:rsidRPr="00E82C36">
        <w:rPr>
          <w:b/>
          <w:bCs/>
          <w:i/>
          <w:iCs/>
          <w:color w:val="auto"/>
          <w:kern w:val="0"/>
          <w:sz w:val="22"/>
        </w:rPr>
        <w:t>egész pontszámokkal</w:t>
      </w:r>
      <w:r w:rsidR="00E82C36">
        <w:rPr>
          <w:color w:val="auto"/>
          <w:kern w:val="0"/>
          <w:sz w:val="22"/>
        </w:rPr>
        <w:t xml:space="preserve"> </w:t>
      </w:r>
      <w:r>
        <w:rPr>
          <w:color w:val="auto"/>
          <w:kern w:val="0"/>
          <w:sz w:val="22"/>
        </w:rPr>
        <w:t>az alábbi 4 szempont szerint:</w:t>
      </w:r>
    </w:p>
    <w:p w14:paraId="6228BD6E" w14:textId="5DCB99FD" w:rsidR="00DD593C" w:rsidRDefault="00DD593C" w:rsidP="00F929F5">
      <w:pPr>
        <w:widowControl/>
        <w:overflowPunct/>
        <w:autoSpaceDE/>
        <w:adjustRightInd/>
        <w:spacing w:after="60"/>
        <w:ind w:left="708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1. </w:t>
      </w:r>
      <w:proofErr w:type="spellStart"/>
      <w:r>
        <w:rPr>
          <w:color w:val="auto"/>
          <w:kern w:val="0"/>
          <w:sz w:val="22"/>
        </w:rPr>
        <w:t>száronlét</w:t>
      </w:r>
      <w:proofErr w:type="spellEnd"/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  <w:t>1 - 10</w:t>
      </w:r>
    </w:p>
    <w:p w14:paraId="4FF80E62" w14:textId="66DF69D5" w:rsidR="00DD593C" w:rsidRDefault="00DD593C" w:rsidP="00F929F5">
      <w:pPr>
        <w:widowControl/>
        <w:overflowPunct/>
        <w:autoSpaceDE/>
        <w:adjustRightInd/>
        <w:spacing w:after="60"/>
        <w:ind w:left="708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2. segítségek elfogadása, </w:t>
      </w:r>
      <w:proofErr w:type="spellStart"/>
      <w:r>
        <w:rPr>
          <w:color w:val="auto"/>
          <w:kern w:val="0"/>
          <w:sz w:val="22"/>
        </w:rPr>
        <w:t>átengedőség</w:t>
      </w:r>
      <w:proofErr w:type="spellEnd"/>
      <w:r>
        <w:rPr>
          <w:color w:val="auto"/>
          <w:kern w:val="0"/>
          <w:sz w:val="22"/>
        </w:rPr>
        <w:t xml:space="preserve"> </w:t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  <w:t>1 -10</w:t>
      </w:r>
    </w:p>
    <w:p w14:paraId="7A4CB53E" w14:textId="7F34AD4D" w:rsidR="00DD593C" w:rsidRDefault="00DD593C" w:rsidP="00F929F5">
      <w:pPr>
        <w:widowControl/>
        <w:overflowPunct/>
        <w:autoSpaceDE/>
        <w:adjustRightInd/>
        <w:spacing w:after="60"/>
        <w:ind w:left="708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3. ugrókészség</w:t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  <w:t xml:space="preserve"> </w:t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</w:r>
      <w:r w:rsidR="003A343B">
        <w:rPr>
          <w:color w:val="auto"/>
          <w:kern w:val="0"/>
          <w:sz w:val="22"/>
        </w:rPr>
        <w:tab/>
        <w:t>1-10</w:t>
      </w:r>
    </w:p>
    <w:p w14:paraId="6BD1FE16" w14:textId="38467E4E" w:rsidR="00DD593C" w:rsidRDefault="00DD593C" w:rsidP="00F929F5">
      <w:pPr>
        <w:widowControl/>
        <w:overflowPunct/>
        <w:autoSpaceDE/>
        <w:adjustRightInd/>
        <w:spacing w:after="60"/>
        <w:ind w:left="708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4. </w:t>
      </w:r>
      <w:proofErr w:type="spellStart"/>
      <w:r>
        <w:rPr>
          <w:color w:val="auto"/>
          <w:kern w:val="0"/>
          <w:sz w:val="22"/>
        </w:rPr>
        <w:t>lovagolhatóság</w:t>
      </w:r>
      <w:proofErr w:type="spellEnd"/>
      <w:r>
        <w:rPr>
          <w:color w:val="auto"/>
          <w:kern w:val="0"/>
          <w:sz w:val="22"/>
        </w:rPr>
        <w:t xml:space="preserve">, </w:t>
      </w:r>
      <w:proofErr w:type="spellStart"/>
      <w:r>
        <w:rPr>
          <w:color w:val="auto"/>
          <w:kern w:val="0"/>
          <w:sz w:val="22"/>
        </w:rPr>
        <w:t>fordulékonyság</w:t>
      </w:r>
      <w:proofErr w:type="spellEnd"/>
      <w:r>
        <w:rPr>
          <w:color w:val="auto"/>
          <w:kern w:val="0"/>
          <w:sz w:val="22"/>
        </w:rPr>
        <w:t>, ügyesség,</w:t>
      </w:r>
      <w:r w:rsidR="00BC58C7">
        <w:rPr>
          <w:color w:val="auto"/>
          <w:kern w:val="0"/>
          <w:sz w:val="22"/>
        </w:rPr>
        <w:t xml:space="preserve"> </w:t>
      </w:r>
      <w:proofErr w:type="gramStart"/>
      <w:r>
        <w:rPr>
          <w:color w:val="auto"/>
          <w:kern w:val="0"/>
          <w:sz w:val="22"/>
        </w:rPr>
        <w:t>figyelmesség</w:t>
      </w:r>
      <w:r w:rsidR="003A343B">
        <w:rPr>
          <w:color w:val="auto"/>
          <w:kern w:val="0"/>
          <w:sz w:val="22"/>
        </w:rPr>
        <w:t xml:space="preserve">  </w:t>
      </w:r>
      <w:r w:rsidR="003A343B">
        <w:rPr>
          <w:color w:val="auto"/>
          <w:kern w:val="0"/>
          <w:sz w:val="22"/>
        </w:rPr>
        <w:tab/>
      </w:r>
      <w:proofErr w:type="gramEnd"/>
      <w:r w:rsidR="003A343B">
        <w:rPr>
          <w:color w:val="auto"/>
          <w:kern w:val="0"/>
          <w:sz w:val="22"/>
        </w:rPr>
        <w:t>1 - 10</w:t>
      </w:r>
    </w:p>
    <w:p w14:paraId="23B17EF3" w14:textId="77777777" w:rsidR="00DE32F2" w:rsidRDefault="00DE32F2" w:rsidP="00F929F5">
      <w:pPr>
        <w:widowControl/>
        <w:overflowPunct/>
        <w:autoSpaceDE/>
        <w:adjustRightInd/>
        <w:spacing w:after="60"/>
        <w:jc w:val="both"/>
        <w:rPr>
          <w:bCs/>
          <w:color w:val="auto"/>
          <w:kern w:val="0"/>
          <w:sz w:val="22"/>
        </w:rPr>
      </w:pPr>
    </w:p>
    <w:p w14:paraId="720D87DA" w14:textId="75323F40" w:rsidR="00DD593C" w:rsidRDefault="00DD593C" w:rsidP="00F929F5">
      <w:pPr>
        <w:widowControl/>
        <w:overflowPunct/>
        <w:autoSpaceDE/>
        <w:adjustRightInd/>
        <w:spacing w:after="60"/>
        <w:jc w:val="both"/>
        <w:rPr>
          <w:b/>
          <w:color w:val="auto"/>
          <w:kern w:val="0"/>
          <w:sz w:val="22"/>
        </w:rPr>
      </w:pPr>
      <w:r w:rsidRPr="00E82C36">
        <w:rPr>
          <w:bCs/>
          <w:color w:val="auto"/>
          <w:kern w:val="0"/>
          <w:sz w:val="22"/>
        </w:rPr>
        <w:t>A tesztlovas által adott pontok</w:t>
      </w:r>
      <w:r>
        <w:rPr>
          <w:b/>
          <w:color w:val="auto"/>
          <w:kern w:val="0"/>
          <w:sz w:val="22"/>
        </w:rPr>
        <w:t xml:space="preserve"> </w:t>
      </w:r>
      <w:r w:rsidR="00277653">
        <w:rPr>
          <w:b/>
          <w:i/>
          <w:iCs/>
          <w:color w:val="auto"/>
          <w:kern w:val="0"/>
          <w:sz w:val="22"/>
          <w:u w:val="single"/>
        </w:rPr>
        <w:t>egyszeres</w:t>
      </w:r>
      <w:r>
        <w:rPr>
          <w:b/>
          <w:color w:val="auto"/>
          <w:kern w:val="0"/>
          <w:sz w:val="22"/>
        </w:rPr>
        <w:t xml:space="preserve"> </w:t>
      </w:r>
      <w:r w:rsidRPr="00E82C36">
        <w:rPr>
          <w:bCs/>
          <w:color w:val="auto"/>
          <w:kern w:val="0"/>
          <w:sz w:val="22"/>
        </w:rPr>
        <w:t>szorzóval számítanak.</w:t>
      </w:r>
      <w:r>
        <w:rPr>
          <w:b/>
          <w:color w:val="auto"/>
          <w:kern w:val="0"/>
          <w:sz w:val="22"/>
        </w:rPr>
        <w:t xml:space="preserve"> </w:t>
      </w:r>
    </w:p>
    <w:p w14:paraId="5CA50743" w14:textId="77777777" w:rsidR="00DE32F2" w:rsidRDefault="00DE32F2" w:rsidP="00F929F5">
      <w:pPr>
        <w:widowControl/>
        <w:overflowPunct/>
        <w:autoSpaceDE/>
        <w:adjustRightInd/>
        <w:spacing w:after="60"/>
        <w:jc w:val="both"/>
        <w:rPr>
          <w:bCs/>
          <w:color w:val="auto"/>
          <w:kern w:val="0"/>
          <w:sz w:val="22"/>
        </w:rPr>
      </w:pPr>
    </w:p>
    <w:p w14:paraId="0C21ABC3" w14:textId="00BA28BF" w:rsidR="00DD593C" w:rsidRPr="001844E0" w:rsidRDefault="00DD593C" w:rsidP="00F929F5">
      <w:pPr>
        <w:widowControl/>
        <w:overflowPunct/>
        <w:autoSpaceDE/>
        <w:adjustRightInd/>
        <w:spacing w:after="60"/>
        <w:jc w:val="both"/>
        <w:rPr>
          <w:bCs/>
          <w:color w:val="auto"/>
          <w:kern w:val="0"/>
          <w:sz w:val="22"/>
        </w:rPr>
      </w:pPr>
      <w:r w:rsidRPr="001844E0">
        <w:rPr>
          <w:bCs/>
          <w:color w:val="auto"/>
          <w:kern w:val="0"/>
          <w:sz w:val="22"/>
        </w:rPr>
        <w:t>Az átlageredményt az a), b), részfeladatok során a bírók által adott, valamint a tesztlovas által adott pontok számtani átlaga adja.</w:t>
      </w:r>
    </w:p>
    <w:p w14:paraId="02C70B2B" w14:textId="4B38BFCD" w:rsidR="00DD593C" w:rsidRPr="001844E0" w:rsidRDefault="00DD593C" w:rsidP="00F929F5">
      <w:pPr>
        <w:widowControl/>
        <w:overflowPunct/>
        <w:autoSpaceDE/>
        <w:adjustRightInd/>
        <w:spacing w:after="60"/>
        <w:jc w:val="both"/>
        <w:rPr>
          <w:bCs/>
          <w:kern w:val="0"/>
          <w:sz w:val="22"/>
        </w:rPr>
      </w:pPr>
      <w:r w:rsidRPr="001844E0">
        <w:rPr>
          <w:bCs/>
          <w:color w:val="auto"/>
          <w:kern w:val="0"/>
          <w:sz w:val="22"/>
        </w:rPr>
        <w:t>Eredm</w:t>
      </w:r>
      <w:r w:rsidR="006122FB">
        <w:rPr>
          <w:bCs/>
          <w:color w:val="auto"/>
          <w:kern w:val="0"/>
          <w:sz w:val="22"/>
        </w:rPr>
        <w:t>ényes a feladat teljesítése, ha</w:t>
      </w:r>
      <w:r w:rsidRPr="001844E0">
        <w:rPr>
          <w:bCs/>
          <w:color w:val="auto"/>
          <w:kern w:val="0"/>
          <w:sz w:val="22"/>
        </w:rPr>
        <w:t xml:space="preserve"> </w:t>
      </w:r>
      <w:r w:rsidR="001844E0" w:rsidRPr="001844E0">
        <w:rPr>
          <w:b/>
          <w:i/>
          <w:iCs/>
          <w:color w:val="auto"/>
          <w:kern w:val="0"/>
          <w:sz w:val="22"/>
        </w:rPr>
        <w:t>legalább két</w:t>
      </w:r>
      <w:r w:rsidRPr="001844E0">
        <w:rPr>
          <w:bCs/>
          <w:color w:val="auto"/>
          <w:kern w:val="0"/>
          <w:sz w:val="22"/>
        </w:rPr>
        <w:t xml:space="preserve"> bíráló és a tesztlovas által meghatározott átlagpontszámnál többet ért el a ménjelölt.</w:t>
      </w:r>
    </w:p>
    <w:p w14:paraId="7749C702" w14:textId="77777777" w:rsidR="00A16BBB" w:rsidRDefault="00A16BBB" w:rsidP="00DD593C">
      <w:pPr>
        <w:widowControl/>
        <w:overflowPunct/>
        <w:autoSpaceDE/>
        <w:adjustRightInd/>
        <w:spacing w:after="60"/>
        <w:rPr>
          <w:b/>
          <w:kern w:val="0"/>
          <w:sz w:val="22"/>
        </w:rPr>
      </w:pPr>
    </w:p>
    <w:p w14:paraId="2904345C" w14:textId="531C1476" w:rsidR="00DD593C" w:rsidRDefault="00DD593C" w:rsidP="00A16BBB">
      <w:pPr>
        <w:pStyle w:val="Listaszerbekezds"/>
        <w:widowControl/>
        <w:numPr>
          <w:ilvl w:val="2"/>
          <w:numId w:val="14"/>
        </w:numPr>
        <w:overflowPunct/>
        <w:autoSpaceDE/>
        <w:adjustRightInd/>
        <w:spacing w:before="240" w:after="60"/>
        <w:ind w:left="567" w:hanging="425"/>
        <w:jc w:val="both"/>
        <w:rPr>
          <w:b/>
          <w:kern w:val="0"/>
          <w:sz w:val="22"/>
        </w:rPr>
      </w:pPr>
      <w:r>
        <w:rPr>
          <w:b/>
          <w:kern w:val="0"/>
          <w:sz w:val="22"/>
        </w:rPr>
        <w:t>Fogathajtás (4 éves kortól választható feladat)</w:t>
      </w:r>
    </w:p>
    <w:p w14:paraId="215968B2" w14:textId="6664E1FA" w:rsidR="00DD593C" w:rsidRDefault="00DD593C" w:rsidP="00F929F5">
      <w:pPr>
        <w:widowControl/>
        <w:overflowPunct/>
        <w:autoSpaceDE/>
        <w:adjustRightInd/>
        <w:spacing w:before="240" w:after="60"/>
        <w:jc w:val="both"/>
        <w:rPr>
          <w:kern w:val="0"/>
          <w:sz w:val="22"/>
        </w:rPr>
      </w:pPr>
      <w:r>
        <w:rPr>
          <w:kern w:val="0"/>
          <w:sz w:val="24"/>
        </w:rPr>
        <w:t xml:space="preserve">a.) </w:t>
      </w:r>
      <w:r>
        <w:rPr>
          <w:kern w:val="0"/>
          <w:sz w:val="22"/>
        </w:rPr>
        <w:t>Az Egyesület minden hazai és nemzetközi FEI által elismert fogathajtó verseny eredményét elismeri a „fogathajtás” feladat teljesítéseként, ha az egyes, vagy</w:t>
      </w:r>
      <w:r w:rsidR="00E82C36">
        <w:rPr>
          <w:kern w:val="0"/>
          <w:sz w:val="22"/>
        </w:rPr>
        <w:t xml:space="preserve"> </w:t>
      </w:r>
      <w:r>
        <w:rPr>
          <w:kern w:val="0"/>
          <w:sz w:val="22"/>
        </w:rPr>
        <w:t xml:space="preserve">kettes fogatok részére kiírt „A” vagy „B” kategóriás versenyen születik, és a ménjelölt mindhárom versenyszámban célba ért, nem zárták ki, az indulók számától, és a helyezéstől függetlenül,  </w:t>
      </w:r>
    </w:p>
    <w:p w14:paraId="7E1232C7" w14:textId="77777777" w:rsidR="00DD593C" w:rsidRDefault="00DD593C" w:rsidP="00F929F5">
      <w:pPr>
        <w:widowControl/>
        <w:overflowPunct/>
        <w:autoSpaceDE/>
        <w:adjustRightInd/>
        <w:spacing w:after="60"/>
        <w:rPr>
          <w:kern w:val="0"/>
          <w:sz w:val="22"/>
        </w:rPr>
      </w:pPr>
      <w:r>
        <w:rPr>
          <w:kern w:val="0"/>
          <w:sz w:val="22"/>
        </w:rPr>
        <w:t>b.) vagy az alábbi díjhajtó feladatot teljesíti ménvizsga keretében:</w:t>
      </w:r>
    </w:p>
    <w:p w14:paraId="3ACFC5CF" w14:textId="77777777" w:rsidR="00F929F5" w:rsidRDefault="00DD593C" w:rsidP="00F929F5">
      <w:pPr>
        <w:tabs>
          <w:tab w:val="left" w:pos="6237"/>
          <w:tab w:val="right" w:pos="8953"/>
        </w:tabs>
        <w:overflowPunct/>
        <w:autoSpaceDE/>
        <w:adjustRightInd/>
        <w:spacing w:after="60"/>
        <w:ind w:left="708"/>
        <w:jc w:val="both"/>
        <w:rPr>
          <w:kern w:val="0"/>
          <w:sz w:val="22"/>
        </w:rPr>
      </w:pPr>
      <w:r>
        <w:rPr>
          <w:kern w:val="0"/>
          <w:sz w:val="22"/>
        </w:rPr>
        <w:t xml:space="preserve">Előírt program: (2. sz. melléklet). </w:t>
      </w:r>
    </w:p>
    <w:p w14:paraId="1B32EC63" w14:textId="2F466650" w:rsidR="00DD593C" w:rsidRDefault="00DD593C" w:rsidP="00F929F5">
      <w:pPr>
        <w:tabs>
          <w:tab w:val="left" w:pos="6237"/>
          <w:tab w:val="right" w:pos="8953"/>
        </w:tabs>
        <w:overflowPunct/>
        <w:autoSpaceDE/>
        <w:adjustRightInd/>
        <w:spacing w:after="60"/>
        <w:ind w:left="708"/>
        <w:jc w:val="both"/>
        <w:rPr>
          <w:kern w:val="0"/>
          <w:sz w:val="22"/>
        </w:rPr>
      </w:pPr>
      <w:r>
        <w:rPr>
          <w:kern w:val="0"/>
          <w:sz w:val="22"/>
        </w:rPr>
        <w:t>Ideje: 5 perc.</w:t>
      </w:r>
    </w:p>
    <w:p w14:paraId="0BA3619E" w14:textId="77777777" w:rsidR="00DD593C" w:rsidRDefault="00DD593C" w:rsidP="00F929F5">
      <w:pPr>
        <w:tabs>
          <w:tab w:val="left" w:pos="284"/>
          <w:tab w:val="left" w:pos="6237"/>
          <w:tab w:val="right" w:pos="8953"/>
        </w:tabs>
        <w:overflowPunct/>
        <w:autoSpaceDE/>
        <w:adjustRightInd/>
        <w:spacing w:after="60"/>
        <w:ind w:left="708"/>
        <w:jc w:val="both"/>
        <w:rPr>
          <w:kern w:val="0"/>
          <w:sz w:val="22"/>
        </w:rPr>
      </w:pPr>
      <w:r>
        <w:rPr>
          <w:kern w:val="0"/>
          <w:sz w:val="22"/>
        </w:rPr>
        <w:t>Pálya: 40x100 m</w:t>
      </w:r>
    </w:p>
    <w:p w14:paraId="15E4A119" w14:textId="77777777" w:rsidR="00DD593C" w:rsidRDefault="00DD593C" w:rsidP="00F929F5">
      <w:pPr>
        <w:tabs>
          <w:tab w:val="left" w:pos="284"/>
          <w:tab w:val="left" w:pos="6237"/>
          <w:tab w:val="right" w:pos="8953"/>
        </w:tabs>
        <w:overflowPunct/>
        <w:autoSpaceDE/>
        <w:adjustRightInd/>
        <w:spacing w:before="80" w:after="60"/>
        <w:jc w:val="both"/>
        <w:rPr>
          <w:kern w:val="0"/>
          <w:sz w:val="22"/>
        </w:rPr>
      </w:pPr>
      <w:r>
        <w:rPr>
          <w:kern w:val="0"/>
          <w:sz w:val="22"/>
        </w:rPr>
        <w:t>A hajtónak egyszer kell a programot bemutatni.</w:t>
      </w:r>
    </w:p>
    <w:p w14:paraId="7F05067B" w14:textId="0D6D05FB" w:rsidR="00DD593C" w:rsidRDefault="00DD593C" w:rsidP="00F929F5">
      <w:pPr>
        <w:tabs>
          <w:tab w:val="left" w:pos="284"/>
          <w:tab w:val="left" w:pos="6237"/>
          <w:tab w:val="right" w:pos="8953"/>
        </w:tabs>
        <w:overflowPunct/>
        <w:autoSpaceDE/>
        <w:adjustRightInd/>
        <w:spacing w:before="80" w:after="60"/>
        <w:jc w:val="both"/>
        <w:rPr>
          <w:kern w:val="0"/>
          <w:sz w:val="22"/>
        </w:rPr>
      </w:pPr>
      <w:r w:rsidRPr="003A343B">
        <w:rPr>
          <w:kern w:val="0"/>
          <w:sz w:val="22"/>
          <w:highlight w:val="cyan"/>
        </w:rPr>
        <w:t>A ménjelöltnek egyes fogatban kell teljesítenie a feladatot.</w:t>
      </w:r>
    </w:p>
    <w:p w14:paraId="3571EF42" w14:textId="6CFAC4A2" w:rsidR="003A343B" w:rsidRDefault="003A343B" w:rsidP="00F929F5">
      <w:pPr>
        <w:tabs>
          <w:tab w:val="left" w:pos="284"/>
          <w:tab w:val="left" w:pos="6237"/>
          <w:tab w:val="right" w:pos="8953"/>
        </w:tabs>
        <w:overflowPunct/>
        <w:autoSpaceDE/>
        <w:adjustRightInd/>
        <w:spacing w:before="80" w:after="60"/>
        <w:jc w:val="both"/>
        <w:rPr>
          <w:kern w:val="0"/>
          <w:sz w:val="22"/>
        </w:rPr>
      </w:pPr>
      <w:r w:rsidRPr="003A343B">
        <w:rPr>
          <w:kern w:val="0"/>
          <w:sz w:val="22"/>
          <w:highlight w:val="cyan"/>
        </w:rPr>
        <w:t>Kettesfogatban akkor teljesítheti a feladatot, ha mindkét ló vizsgaalany.</w:t>
      </w:r>
      <w:r>
        <w:rPr>
          <w:kern w:val="0"/>
          <w:sz w:val="22"/>
        </w:rPr>
        <w:t xml:space="preserve"> </w:t>
      </w:r>
    </w:p>
    <w:p w14:paraId="7ED6AB0B" w14:textId="19C67F2F" w:rsidR="00DD593C" w:rsidRDefault="00DD593C" w:rsidP="00F929F5">
      <w:pPr>
        <w:tabs>
          <w:tab w:val="left" w:pos="6237"/>
          <w:tab w:val="right" w:pos="8953"/>
        </w:tabs>
        <w:overflowPunct/>
        <w:autoSpaceDE/>
        <w:adjustRightInd/>
        <w:spacing w:before="80" w:after="60"/>
        <w:jc w:val="both"/>
        <w:rPr>
          <w:bCs/>
          <w:color w:val="auto"/>
          <w:kern w:val="0"/>
          <w:sz w:val="22"/>
        </w:rPr>
      </w:pPr>
      <w:r w:rsidRPr="001844E0">
        <w:rPr>
          <w:bCs/>
          <w:color w:val="auto"/>
          <w:kern w:val="0"/>
          <w:sz w:val="22"/>
        </w:rPr>
        <w:t xml:space="preserve">Teljesített a feladat, ha a bírók által meghatározott átlagpontszám felett teljesített a ménjelölt. </w:t>
      </w:r>
    </w:p>
    <w:p w14:paraId="42311F20" w14:textId="77777777" w:rsidR="0038284B" w:rsidRPr="001844E0" w:rsidRDefault="0038284B" w:rsidP="00F929F5">
      <w:pPr>
        <w:tabs>
          <w:tab w:val="left" w:pos="6237"/>
          <w:tab w:val="right" w:pos="8953"/>
        </w:tabs>
        <w:overflowPunct/>
        <w:autoSpaceDE/>
        <w:adjustRightInd/>
        <w:spacing w:before="80" w:after="60"/>
        <w:jc w:val="both"/>
        <w:rPr>
          <w:bCs/>
          <w:kern w:val="0"/>
          <w:sz w:val="22"/>
        </w:rPr>
      </w:pPr>
    </w:p>
    <w:p w14:paraId="0C6CC9B3" w14:textId="23AC4E32" w:rsidR="00DD593C" w:rsidRPr="00A16BBB" w:rsidRDefault="00DD593C" w:rsidP="00A16BBB">
      <w:pPr>
        <w:pStyle w:val="Listaszerbekezds"/>
        <w:widowControl/>
        <w:numPr>
          <w:ilvl w:val="2"/>
          <w:numId w:val="14"/>
        </w:numPr>
        <w:overflowPunct/>
        <w:autoSpaceDE/>
        <w:adjustRightInd/>
        <w:spacing w:before="240" w:after="60"/>
        <w:ind w:left="567" w:hanging="425"/>
        <w:jc w:val="both"/>
        <w:rPr>
          <w:b/>
          <w:kern w:val="0"/>
          <w:sz w:val="22"/>
        </w:rPr>
      </w:pPr>
      <w:r w:rsidRPr="00A16BBB">
        <w:rPr>
          <w:b/>
          <w:kern w:val="0"/>
          <w:sz w:val="22"/>
        </w:rPr>
        <w:t>Terepvizsga (</w:t>
      </w:r>
      <w:proofErr w:type="spellStart"/>
      <w:r w:rsidRPr="00A16BBB">
        <w:rPr>
          <w:b/>
          <w:kern w:val="0"/>
          <w:sz w:val="22"/>
        </w:rPr>
        <w:t>cross</w:t>
      </w:r>
      <w:proofErr w:type="spellEnd"/>
      <w:r w:rsidRPr="00A16BBB">
        <w:rPr>
          <w:b/>
          <w:kern w:val="0"/>
          <w:sz w:val="22"/>
        </w:rPr>
        <w:t>) (4 éves kortól választható feladat)</w:t>
      </w:r>
    </w:p>
    <w:p w14:paraId="44827F84" w14:textId="77777777" w:rsidR="00DD593C" w:rsidRDefault="00DD593C" w:rsidP="00F929F5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</w:rPr>
      </w:pPr>
      <w:r>
        <w:rPr>
          <w:kern w:val="0"/>
          <w:sz w:val="22"/>
        </w:rPr>
        <w:t>5.000 m hosszú, sík pályán (ahol a szintkülönbség az 50 métert nem haladja meg), melyet 10 db egyenként 90 cm-nél nem magasabb, 120 cm-nél nem szélesebb fix akadály nehezít, mely teljes hosszában minden bíráló számára látható, vagy gépkocsival követhető.</w:t>
      </w:r>
    </w:p>
    <w:p w14:paraId="5D62BA3A" w14:textId="77777777" w:rsidR="00DD593C" w:rsidRDefault="00DD593C" w:rsidP="00A16BBB">
      <w:pPr>
        <w:widowControl/>
        <w:overflowPunct/>
        <w:autoSpaceDE/>
        <w:adjustRightInd/>
        <w:spacing w:after="60"/>
        <w:rPr>
          <w:color w:val="auto"/>
          <w:kern w:val="0"/>
          <w:sz w:val="22"/>
        </w:rPr>
      </w:pPr>
      <w:r w:rsidRPr="00F929F5">
        <w:rPr>
          <w:i/>
          <w:color w:val="auto"/>
          <w:kern w:val="0"/>
          <w:sz w:val="22"/>
        </w:rPr>
        <w:t>Iram</w:t>
      </w:r>
      <w:r>
        <w:rPr>
          <w:color w:val="auto"/>
          <w:kern w:val="0"/>
          <w:sz w:val="22"/>
        </w:rPr>
        <w:t>: 450 m/perc, szárazárok, vizesárok lehetséges.</w:t>
      </w:r>
    </w:p>
    <w:p w14:paraId="2F8F23A7" w14:textId="7D027153" w:rsidR="00DD593C" w:rsidRDefault="00DD593C" w:rsidP="00A16BBB">
      <w:pPr>
        <w:widowControl/>
        <w:overflowPunct/>
        <w:autoSpaceDE/>
        <w:adjustRightInd/>
        <w:spacing w:after="60"/>
        <w:rPr>
          <w:color w:val="auto"/>
          <w:kern w:val="0"/>
          <w:sz w:val="22"/>
        </w:rPr>
      </w:pPr>
      <w:r>
        <w:rPr>
          <w:i/>
          <w:color w:val="auto"/>
          <w:kern w:val="0"/>
          <w:sz w:val="22"/>
        </w:rPr>
        <w:t>Elbírálás:</w:t>
      </w:r>
      <w:r>
        <w:rPr>
          <w:color w:val="auto"/>
          <w:kern w:val="0"/>
          <w:sz w:val="22"/>
        </w:rPr>
        <w:t xml:space="preserve"> </w:t>
      </w:r>
      <w:r w:rsidR="00E82C36" w:rsidRPr="00E82C36">
        <w:rPr>
          <w:b/>
          <w:bCs/>
          <w:i/>
          <w:iCs/>
          <w:color w:val="auto"/>
          <w:kern w:val="0"/>
          <w:sz w:val="22"/>
        </w:rPr>
        <w:t>legalább két</w:t>
      </w:r>
      <w:r>
        <w:rPr>
          <w:color w:val="auto"/>
          <w:kern w:val="0"/>
          <w:sz w:val="22"/>
        </w:rPr>
        <w:t xml:space="preserve"> fős bírálóbizottság által 1-10 adott</w:t>
      </w:r>
      <w:r w:rsidR="00E82C36">
        <w:rPr>
          <w:color w:val="auto"/>
          <w:kern w:val="0"/>
          <w:sz w:val="22"/>
        </w:rPr>
        <w:t xml:space="preserve"> </w:t>
      </w:r>
      <w:r w:rsidR="00E82C36" w:rsidRPr="00E82C36">
        <w:rPr>
          <w:b/>
          <w:bCs/>
          <w:i/>
          <w:iCs/>
          <w:color w:val="auto"/>
          <w:kern w:val="0"/>
          <w:sz w:val="22"/>
        </w:rPr>
        <w:t>egész</w:t>
      </w:r>
      <w:r>
        <w:rPr>
          <w:color w:val="auto"/>
          <w:kern w:val="0"/>
          <w:sz w:val="22"/>
        </w:rPr>
        <w:t xml:space="preserve"> pontok alapján, az alábbi szempontok szerint:</w:t>
      </w:r>
    </w:p>
    <w:p w14:paraId="61C27C61" w14:textId="77777777" w:rsidR="002B7A89" w:rsidRDefault="002B7A89" w:rsidP="00A16BBB">
      <w:pPr>
        <w:widowControl/>
        <w:overflowPunct/>
        <w:autoSpaceDE/>
        <w:adjustRightInd/>
        <w:spacing w:after="60"/>
        <w:rPr>
          <w:color w:val="auto"/>
          <w:kern w:val="0"/>
          <w:sz w:val="22"/>
        </w:rPr>
      </w:pPr>
    </w:p>
    <w:p w14:paraId="3A8B1598" w14:textId="77777777" w:rsidR="002B7A89" w:rsidRDefault="002B7A89" w:rsidP="00F929F5">
      <w:pPr>
        <w:widowControl/>
        <w:overflowPunct/>
        <w:autoSpaceDE/>
        <w:adjustRightInd/>
        <w:spacing w:after="60"/>
        <w:ind w:left="709"/>
        <w:rPr>
          <w:color w:val="auto"/>
          <w:kern w:val="0"/>
          <w:sz w:val="22"/>
        </w:rPr>
        <w:sectPr w:rsidR="002B7A89" w:rsidSect="00AF6EC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227EFA" w14:textId="051CBCFE" w:rsidR="00DD593C" w:rsidRDefault="00E82C36" w:rsidP="00F929F5">
      <w:pPr>
        <w:widowControl/>
        <w:overflowPunct/>
        <w:autoSpaceDE/>
        <w:adjustRightInd/>
        <w:spacing w:after="60"/>
        <w:ind w:left="709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1</w:t>
      </w:r>
      <w:r w:rsidR="00DD593C">
        <w:rPr>
          <w:color w:val="auto"/>
          <w:kern w:val="0"/>
          <w:sz w:val="22"/>
        </w:rPr>
        <w:t>. vágta, annak stílusa</w:t>
      </w:r>
    </w:p>
    <w:p w14:paraId="7B6E0666" w14:textId="6EA4C0DF" w:rsidR="00DD593C" w:rsidRDefault="00E82C36" w:rsidP="00F929F5">
      <w:pPr>
        <w:widowControl/>
        <w:overflowPunct/>
        <w:autoSpaceDE/>
        <w:adjustRightInd/>
        <w:spacing w:after="60"/>
        <w:ind w:left="709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2</w:t>
      </w:r>
      <w:r w:rsidR="00DD593C">
        <w:rPr>
          <w:color w:val="auto"/>
          <w:kern w:val="0"/>
          <w:sz w:val="22"/>
        </w:rPr>
        <w:t xml:space="preserve">. ugróstílus, </w:t>
      </w:r>
      <w:proofErr w:type="spellStart"/>
      <w:r w:rsidR="00DD593C">
        <w:rPr>
          <w:color w:val="auto"/>
          <w:kern w:val="0"/>
          <w:sz w:val="22"/>
        </w:rPr>
        <w:t>bascoule</w:t>
      </w:r>
      <w:proofErr w:type="spellEnd"/>
    </w:p>
    <w:p w14:paraId="46F85F21" w14:textId="1DC3E7C4" w:rsidR="00DD593C" w:rsidRDefault="00E82C36" w:rsidP="00F929F5">
      <w:pPr>
        <w:widowControl/>
        <w:overflowPunct/>
        <w:autoSpaceDE/>
        <w:adjustRightInd/>
        <w:spacing w:after="60"/>
        <w:ind w:left="709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3</w:t>
      </w:r>
      <w:r w:rsidR="00DD593C">
        <w:rPr>
          <w:color w:val="auto"/>
          <w:kern w:val="0"/>
          <w:sz w:val="22"/>
        </w:rPr>
        <w:t>. iram, egyensúly</w:t>
      </w:r>
    </w:p>
    <w:p w14:paraId="41665A5E" w14:textId="11F26853" w:rsidR="00DD593C" w:rsidRDefault="00E82C36" w:rsidP="00F929F5">
      <w:pPr>
        <w:widowControl/>
        <w:overflowPunct/>
        <w:autoSpaceDE/>
        <w:adjustRightInd/>
        <w:spacing w:after="60"/>
        <w:ind w:left="709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4</w:t>
      </w:r>
      <w:r w:rsidR="00DD593C">
        <w:rPr>
          <w:color w:val="auto"/>
          <w:kern w:val="0"/>
          <w:sz w:val="22"/>
        </w:rPr>
        <w:t>. ugrókészség</w:t>
      </w:r>
    </w:p>
    <w:p w14:paraId="0EA598C6" w14:textId="0C962446" w:rsidR="00DD593C" w:rsidRDefault="00E82C36" w:rsidP="00F929F5">
      <w:pPr>
        <w:widowControl/>
        <w:overflowPunct/>
        <w:autoSpaceDE/>
        <w:adjustRightInd/>
        <w:spacing w:after="60"/>
        <w:ind w:left="709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5.</w:t>
      </w:r>
      <w:r w:rsidR="00DD593C">
        <w:rPr>
          <w:color w:val="auto"/>
          <w:kern w:val="0"/>
          <w:sz w:val="22"/>
        </w:rPr>
        <w:t xml:space="preserve"> ugróképesség</w:t>
      </w:r>
    </w:p>
    <w:p w14:paraId="01E2A87E" w14:textId="1D548814" w:rsidR="00DD593C" w:rsidRDefault="00E82C36" w:rsidP="00F929F5">
      <w:pPr>
        <w:widowControl/>
        <w:overflowPunct/>
        <w:autoSpaceDE/>
        <w:adjustRightInd/>
        <w:spacing w:after="60"/>
        <w:ind w:left="709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6</w:t>
      </w:r>
      <w:r w:rsidR="00DD593C">
        <w:rPr>
          <w:color w:val="auto"/>
          <w:kern w:val="0"/>
          <w:sz w:val="22"/>
        </w:rPr>
        <w:t xml:space="preserve">. </w:t>
      </w:r>
      <w:proofErr w:type="spellStart"/>
      <w:r w:rsidR="00DD593C">
        <w:rPr>
          <w:color w:val="auto"/>
          <w:kern w:val="0"/>
          <w:sz w:val="22"/>
        </w:rPr>
        <w:t>lovagolhatóság</w:t>
      </w:r>
      <w:proofErr w:type="spellEnd"/>
    </w:p>
    <w:p w14:paraId="6F66A4F7" w14:textId="30C42682" w:rsidR="00DD593C" w:rsidRDefault="00E82C36" w:rsidP="00F929F5">
      <w:pPr>
        <w:widowControl/>
        <w:overflowPunct/>
        <w:autoSpaceDE/>
        <w:adjustRightInd/>
        <w:spacing w:after="60"/>
        <w:ind w:left="709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7</w:t>
      </w:r>
      <w:r w:rsidR="00DD593C">
        <w:rPr>
          <w:color w:val="auto"/>
          <w:kern w:val="0"/>
          <w:sz w:val="22"/>
        </w:rPr>
        <w:t xml:space="preserve">. </w:t>
      </w:r>
      <w:proofErr w:type="spellStart"/>
      <w:proofErr w:type="gramStart"/>
      <w:r w:rsidR="00DD593C">
        <w:rPr>
          <w:color w:val="auto"/>
          <w:kern w:val="0"/>
          <w:sz w:val="22"/>
        </w:rPr>
        <w:t>menőkedv,bátorság</w:t>
      </w:r>
      <w:proofErr w:type="gramEnd"/>
      <w:r w:rsidR="00DD593C">
        <w:rPr>
          <w:color w:val="auto"/>
          <w:kern w:val="0"/>
          <w:sz w:val="22"/>
        </w:rPr>
        <w:t>,terepbiztonság</w:t>
      </w:r>
      <w:proofErr w:type="spellEnd"/>
      <w:r w:rsidR="00DD593C">
        <w:rPr>
          <w:color w:val="auto"/>
          <w:kern w:val="0"/>
          <w:sz w:val="22"/>
        </w:rPr>
        <w:t xml:space="preserve"> </w:t>
      </w:r>
    </w:p>
    <w:p w14:paraId="4FD3849A" w14:textId="365C7645" w:rsidR="00DD593C" w:rsidRDefault="00E82C36" w:rsidP="00F929F5">
      <w:pPr>
        <w:widowControl/>
        <w:overflowPunct/>
        <w:autoSpaceDE/>
        <w:adjustRightInd/>
        <w:spacing w:after="60"/>
        <w:ind w:left="709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8</w:t>
      </w:r>
      <w:r w:rsidR="00DD593C">
        <w:rPr>
          <w:color w:val="auto"/>
          <w:kern w:val="0"/>
          <w:sz w:val="22"/>
        </w:rPr>
        <w:t>. erőnlét (Cooper-Robert teszt alapján)</w:t>
      </w:r>
    </w:p>
    <w:p w14:paraId="0092F5DF" w14:textId="356FEF69" w:rsidR="00DD593C" w:rsidRDefault="00E82C36" w:rsidP="00F929F5">
      <w:pPr>
        <w:widowControl/>
        <w:overflowPunct/>
        <w:autoSpaceDE/>
        <w:adjustRightInd/>
        <w:spacing w:after="60"/>
        <w:ind w:left="709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9</w:t>
      </w:r>
      <w:r w:rsidR="00DD593C">
        <w:rPr>
          <w:color w:val="auto"/>
          <w:kern w:val="0"/>
          <w:sz w:val="22"/>
        </w:rPr>
        <w:t>. alapidő betartása</w:t>
      </w:r>
    </w:p>
    <w:p w14:paraId="1158EE19" w14:textId="77777777" w:rsidR="002B7A89" w:rsidRDefault="002B7A89" w:rsidP="002B7A89">
      <w:pPr>
        <w:widowControl/>
        <w:overflowPunct/>
        <w:autoSpaceDE/>
        <w:adjustRightInd/>
        <w:spacing w:before="240" w:after="60"/>
        <w:rPr>
          <w:color w:val="auto"/>
          <w:kern w:val="0"/>
          <w:sz w:val="22"/>
        </w:rPr>
        <w:sectPr w:rsidR="002B7A89" w:rsidSect="00AF6EC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0EF0B09" w14:textId="4CFA1843" w:rsidR="00DD593C" w:rsidRDefault="00DD593C" w:rsidP="002B7A89">
      <w:pPr>
        <w:widowControl/>
        <w:overflowPunct/>
        <w:autoSpaceDE/>
        <w:adjustRightInd/>
        <w:spacing w:before="240" w:after="60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Az erőnlét (</w:t>
      </w:r>
      <w:r w:rsidR="00E82C36">
        <w:rPr>
          <w:color w:val="auto"/>
          <w:kern w:val="0"/>
          <w:sz w:val="22"/>
        </w:rPr>
        <w:t>8</w:t>
      </w:r>
      <w:r>
        <w:rPr>
          <w:color w:val="auto"/>
          <w:kern w:val="0"/>
          <w:sz w:val="22"/>
        </w:rPr>
        <w:t xml:space="preserve">) vizsgálata a </w:t>
      </w:r>
      <w:r w:rsidR="00C02221">
        <w:rPr>
          <w:color w:val="auto"/>
          <w:kern w:val="0"/>
          <w:sz w:val="22"/>
        </w:rPr>
        <w:t>3</w:t>
      </w:r>
      <w:r>
        <w:rPr>
          <w:color w:val="auto"/>
          <w:kern w:val="0"/>
          <w:sz w:val="22"/>
        </w:rPr>
        <w:t>. sz. melléklet szerint történik, állatorvos által.</w:t>
      </w:r>
    </w:p>
    <w:p w14:paraId="0D871364" w14:textId="77777777" w:rsidR="00DD593C" w:rsidRDefault="00DD593C" w:rsidP="00F929F5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lastRenderedPageBreak/>
        <w:t>A részfeladatokat egyszer kell végrehajtani a ménvizsga során, annak igen megerőltető volta miatt. A ménjelöltekről egyedenként videofelvételt kell készíteni, a jobb értékelhetőség elősegítésére.</w:t>
      </w:r>
    </w:p>
    <w:p w14:paraId="11FFAE5F" w14:textId="7B1EE5DF" w:rsidR="00DD593C" w:rsidRDefault="00DD593C" w:rsidP="00F929F5">
      <w:pPr>
        <w:widowControl/>
        <w:overflowPunct/>
        <w:autoSpaceDE/>
        <w:adjustRightInd/>
        <w:spacing w:after="60"/>
        <w:jc w:val="both"/>
        <w:rPr>
          <w:bCs/>
          <w:color w:val="auto"/>
          <w:kern w:val="0"/>
          <w:sz w:val="22"/>
        </w:rPr>
      </w:pPr>
      <w:r w:rsidRPr="001844E0">
        <w:rPr>
          <w:bCs/>
          <w:color w:val="auto"/>
          <w:kern w:val="0"/>
          <w:sz w:val="22"/>
        </w:rPr>
        <w:t xml:space="preserve">Eredményes a feladat teljesítése, ha a </w:t>
      </w:r>
      <w:r w:rsidRPr="00553DB6">
        <w:rPr>
          <w:bCs/>
          <w:iCs/>
          <w:color w:val="auto"/>
          <w:kern w:val="0"/>
          <w:sz w:val="22"/>
        </w:rPr>
        <w:t>bíráló</w:t>
      </w:r>
      <w:r w:rsidR="00E82C36" w:rsidRPr="00553DB6">
        <w:rPr>
          <w:bCs/>
          <w:iCs/>
          <w:color w:val="auto"/>
          <w:kern w:val="0"/>
          <w:sz w:val="22"/>
        </w:rPr>
        <w:t>k</w:t>
      </w:r>
      <w:r w:rsidRPr="001844E0">
        <w:rPr>
          <w:bCs/>
          <w:color w:val="auto"/>
          <w:kern w:val="0"/>
          <w:sz w:val="22"/>
        </w:rPr>
        <w:t xml:space="preserve"> által meghatározott átlagpontszámnál többet ért el a ménjelölt.</w:t>
      </w:r>
    </w:p>
    <w:p w14:paraId="6B65A7AD" w14:textId="77777777" w:rsidR="00F929F5" w:rsidRPr="001844E0" w:rsidRDefault="00F929F5" w:rsidP="00F929F5">
      <w:pPr>
        <w:widowControl/>
        <w:overflowPunct/>
        <w:autoSpaceDE/>
        <w:adjustRightInd/>
        <w:spacing w:after="60"/>
        <w:jc w:val="both"/>
        <w:rPr>
          <w:bCs/>
          <w:color w:val="auto"/>
          <w:kern w:val="0"/>
          <w:sz w:val="22"/>
        </w:rPr>
      </w:pPr>
    </w:p>
    <w:p w14:paraId="18D135D6" w14:textId="59BAB75C" w:rsidR="00DD593C" w:rsidRPr="00F929F5" w:rsidRDefault="00DD593C" w:rsidP="00F929F5">
      <w:pPr>
        <w:pStyle w:val="Listaszerbekezds"/>
        <w:widowControl/>
        <w:numPr>
          <w:ilvl w:val="2"/>
          <w:numId w:val="14"/>
        </w:numPr>
        <w:overflowPunct/>
        <w:autoSpaceDE/>
        <w:adjustRightInd/>
        <w:spacing w:before="240" w:after="60"/>
        <w:ind w:left="567" w:hanging="425"/>
        <w:jc w:val="both"/>
        <w:rPr>
          <w:b/>
          <w:kern w:val="0"/>
          <w:sz w:val="22"/>
        </w:rPr>
      </w:pPr>
      <w:r w:rsidRPr="00F929F5">
        <w:rPr>
          <w:b/>
          <w:kern w:val="0"/>
          <w:sz w:val="22"/>
        </w:rPr>
        <w:t>Galopp</w:t>
      </w:r>
    </w:p>
    <w:p w14:paraId="2D0B213B" w14:textId="37FE2648" w:rsidR="00DD593C" w:rsidRDefault="00DD593C" w:rsidP="00F929F5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Elsősorban az arab telivérek kiváló tulajdonsága a gyorsaság és az állóképesség, mely értékmérő tulajdonság megőrzése és fejlesztése egyik fontos feladata az arab </w:t>
      </w:r>
      <w:r w:rsidRPr="000511F6">
        <w:rPr>
          <w:color w:val="auto"/>
          <w:kern w:val="0"/>
          <w:sz w:val="22"/>
        </w:rPr>
        <w:t>telivért</w:t>
      </w:r>
      <w:r w:rsidR="00F929F5" w:rsidRPr="000511F6">
        <w:rPr>
          <w:color w:val="auto"/>
          <w:kern w:val="0"/>
          <w:sz w:val="22"/>
        </w:rPr>
        <w:t xml:space="preserve"> t</w:t>
      </w:r>
      <w:r w:rsidRPr="000511F6">
        <w:rPr>
          <w:color w:val="auto"/>
          <w:kern w:val="0"/>
          <w:sz w:val="22"/>
        </w:rPr>
        <w:t>enyésztőknek.</w:t>
      </w:r>
    </w:p>
    <w:p w14:paraId="1F06A565" w14:textId="2C0F5826" w:rsidR="00DD593C" w:rsidRPr="002C224D" w:rsidRDefault="00DD593C" w:rsidP="00F929F5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  <w:lang w:val="x-none" w:eastAsia="x-none"/>
        </w:rPr>
        <w:t>Tekintve, hogy a lóversenyzés ezen belül is a galoppversenyzés, mint kipróbálás a legnagyobb hagyománnyal rendelkező teljesítményvizsgálati módszer</w:t>
      </w:r>
      <w:r w:rsidR="00F929F5">
        <w:rPr>
          <w:color w:val="auto"/>
          <w:kern w:val="0"/>
          <w:sz w:val="22"/>
          <w:lang w:eastAsia="x-none"/>
        </w:rPr>
        <w:t>,</w:t>
      </w:r>
      <w:r>
        <w:rPr>
          <w:color w:val="auto"/>
          <w:kern w:val="0"/>
          <w:sz w:val="22"/>
          <w:lang w:val="x-none" w:eastAsia="x-none"/>
        </w:rPr>
        <w:t xml:space="preserve"> az Egyesület minden hivatalos galoppverseny eredményt elismer, melyet akár hazánkban, akár külföldön rendeznek</w:t>
      </w:r>
      <w:r w:rsidR="002C224D">
        <w:rPr>
          <w:color w:val="auto"/>
          <w:kern w:val="0"/>
          <w:sz w:val="22"/>
          <w:lang w:eastAsia="x-none"/>
        </w:rPr>
        <w:t>.</w:t>
      </w:r>
    </w:p>
    <w:p w14:paraId="5D03E46D" w14:textId="15C7C6A7" w:rsidR="00DD593C" w:rsidRPr="002C224D" w:rsidRDefault="00DD593C" w:rsidP="00F929F5">
      <w:pPr>
        <w:widowControl/>
        <w:overflowPunct/>
        <w:autoSpaceDE/>
        <w:adjustRightInd/>
        <w:spacing w:after="60"/>
        <w:jc w:val="both"/>
        <w:rPr>
          <w:b/>
          <w:bCs/>
          <w:i/>
          <w:iCs/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galoppversenyre készülő, hivatalos tréninglistán szereplő ló nem köteles az évben részt venni és együttesen teljesíteni a három részfeladatot, a választott másik két részfeladat teljesítésére ezen ménjelöltek halasztást kapnak mindaddig, amíg galopptréningben állnak (maximum 3 év).</w:t>
      </w:r>
      <w:r w:rsidR="002C224D">
        <w:rPr>
          <w:color w:val="auto"/>
          <w:kern w:val="0"/>
          <w:sz w:val="22"/>
        </w:rPr>
        <w:t xml:space="preserve"> </w:t>
      </w:r>
      <w:r w:rsidR="002C224D" w:rsidRPr="002C224D">
        <w:rPr>
          <w:b/>
          <w:bCs/>
          <w:i/>
          <w:iCs/>
          <w:color w:val="auto"/>
          <w:kern w:val="0"/>
          <w:sz w:val="22"/>
        </w:rPr>
        <w:t>A ménvizsgát megelőző hivatalos ve</w:t>
      </w:r>
      <w:r w:rsidR="009411C6">
        <w:rPr>
          <w:b/>
          <w:bCs/>
          <w:i/>
          <w:iCs/>
          <w:color w:val="auto"/>
          <w:kern w:val="0"/>
          <w:sz w:val="22"/>
        </w:rPr>
        <w:t>rsenyeredményt is elfogadja az E</w:t>
      </w:r>
      <w:r w:rsidR="002C224D" w:rsidRPr="002C224D">
        <w:rPr>
          <w:b/>
          <w:bCs/>
          <w:i/>
          <w:iCs/>
          <w:color w:val="auto"/>
          <w:kern w:val="0"/>
          <w:sz w:val="22"/>
        </w:rPr>
        <w:t>gyesület.</w:t>
      </w:r>
    </w:p>
    <w:p w14:paraId="4E5432FA" w14:textId="4D6505DA" w:rsidR="00DD593C" w:rsidRPr="00F44ADA" w:rsidRDefault="00DD593C" w:rsidP="002B7A89">
      <w:pPr>
        <w:widowControl/>
        <w:overflowPunct/>
        <w:autoSpaceDE/>
        <w:adjustRightInd/>
        <w:spacing w:before="240" w:after="60"/>
        <w:jc w:val="both"/>
        <w:rPr>
          <w:bCs/>
          <w:strike/>
          <w:color w:val="auto"/>
          <w:kern w:val="0"/>
          <w:sz w:val="22"/>
        </w:rPr>
      </w:pPr>
      <w:r w:rsidRPr="001844E0">
        <w:rPr>
          <w:bCs/>
          <w:color w:val="auto"/>
          <w:kern w:val="0"/>
          <w:sz w:val="22"/>
        </w:rPr>
        <w:t>A galopp teljesítményvizsga feladata teljesítettnek tekin</w:t>
      </w:r>
      <w:r w:rsidR="0038284B">
        <w:rPr>
          <w:bCs/>
          <w:color w:val="auto"/>
          <w:kern w:val="0"/>
          <w:sz w:val="22"/>
        </w:rPr>
        <w:t>thető, ha a ménjelölt eredménye:</w:t>
      </w:r>
    </w:p>
    <w:p w14:paraId="0F347E8F" w14:textId="4EB0A400" w:rsidR="00DD593C" w:rsidRPr="0038284B" w:rsidRDefault="00DD593C" w:rsidP="0038284B">
      <w:pPr>
        <w:pStyle w:val="Listaszerbekezds"/>
        <w:widowControl/>
        <w:numPr>
          <w:ilvl w:val="0"/>
          <w:numId w:val="19"/>
        </w:numPr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 w:rsidRPr="0038284B">
        <w:rPr>
          <w:color w:val="auto"/>
          <w:kern w:val="0"/>
          <w:sz w:val="22"/>
        </w:rPr>
        <w:t>három érvényes futás (</w:t>
      </w:r>
      <w:proofErr w:type="spellStart"/>
      <w:r w:rsidRPr="0038284B">
        <w:rPr>
          <w:color w:val="auto"/>
          <w:kern w:val="0"/>
          <w:sz w:val="22"/>
        </w:rPr>
        <w:t>távolozás</w:t>
      </w:r>
      <w:proofErr w:type="spellEnd"/>
      <w:r w:rsidRPr="0038284B">
        <w:rPr>
          <w:color w:val="auto"/>
          <w:kern w:val="0"/>
          <w:sz w:val="22"/>
        </w:rPr>
        <w:t xml:space="preserve"> nélkül)</w:t>
      </w:r>
    </w:p>
    <w:p w14:paraId="6BE7F057" w14:textId="466340F9" w:rsidR="00DD593C" w:rsidRPr="0038284B" w:rsidRDefault="0038284B" w:rsidP="0038284B">
      <w:pPr>
        <w:pStyle w:val="Listaszerbekezds"/>
        <w:widowControl/>
        <w:numPr>
          <w:ilvl w:val="0"/>
          <w:numId w:val="19"/>
        </w:numPr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 w:rsidRPr="0038284B">
        <w:rPr>
          <w:color w:val="auto"/>
          <w:kern w:val="0"/>
          <w:sz w:val="22"/>
        </w:rPr>
        <w:t>k</w:t>
      </w:r>
      <w:r w:rsidR="00DD593C" w:rsidRPr="0038284B">
        <w:rPr>
          <w:color w:val="auto"/>
          <w:kern w:val="0"/>
          <w:sz w:val="22"/>
        </w:rPr>
        <w:t>ét futás, melyek közül legalább egy esetben helyezést ért el (I─III).</w:t>
      </w:r>
    </w:p>
    <w:p w14:paraId="3BFC22E1" w14:textId="0C3A85F7" w:rsidR="00DD593C" w:rsidRDefault="00DD593C" w:rsidP="00DE086B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ménjelölt számára a ménvizsga ,,A” és ,,B” része, vagy a galopp részfeladat teljesítése előtt vagy után teljesítendő.</w:t>
      </w:r>
    </w:p>
    <w:p w14:paraId="3C320DAD" w14:textId="77777777" w:rsidR="00DE086B" w:rsidRDefault="00DE086B" w:rsidP="00DE086B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</w:p>
    <w:p w14:paraId="52D2F385" w14:textId="125CC692" w:rsidR="00DD593C" w:rsidRPr="00DE086B" w:rsidRDefault="00DD593C" w:rsidP="00DE086B">
      <w:pPr>
        <w:pStyle w:val="Listaszerbekezds"/>
        <w:widowControl/>
        <w:numPr>
          <w:ilvl w:val="2"/>
          <w:numId w:val="14"/>
        </w:numPr>
        <w:overflowPunct/>
        <w:autoSpaceDE/>
        <w:adjustRightInd/>
        <w:spacing w:before="240" w:after="60"/>
        <w:ind w:left="567" w:hanging="425"/>
        <w:jc w:val="both"/>
        <w:rPr>
          <w:b/>
          <w:kern w:val="0"/>
          <w:sz w:val="22"/>
        </w:rPr>
      </w:pPr>
      <w:r w:rsidRPr="00DE086B">
        <w:rPr>
          <w:b/>
          <w:kern w:val="0"/>
          <w:sz w:val="22"/>
        </w:rPr>
        <w:t>Távlovaglás</w:t>
      </w:r>
    </w:p>
    <w:p w14:paraId="01D510BC" w14:textId="2BC13FF2" w:rsidR="00DD593C" w:rsidRDefault="005D51E6" w:rsidP="00DE086B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</w:rPr>
      </w:pPr>
      <w:r w:rsidRPr="001267DC">
        <w:rPr>
          <w:b/>
          <w:i/>
          <w:kern w:val="0"/>
          <w:sz w:val="22"/>
        </w:rPr>
        <w:t>40 km-en 4</w:t>
      </w:r>
      <w:r>
        <w:rPr>
          <w:b/>
          <w:i/>
          <w:kern w:val="0"/>
          <w:sz w:val="22"/>
        </w:rPr>
        <w:t xml:space="preserve"> éves kortól</w:t>
      </w:r>
      <w:r w:rsidRPr="001267DC">
        <w:rPr>
          <w:b/>
          <w:i/>
          <w:kern w:val="0"/>
          <w:sz w:val="22"/>
        </w:rPr>
        <w:t>, hosszabb távon 5 éves és idősebb</w:t>
      </w:r>
      <w:r>
        <w:rPr>
          <w:kern w:val="0"/>
          <w:sz w:val="22"/>
        </w:rPr>
        <w:t xml:space="preserve"> </w:t>
      </w:r>
      <w:r w:rsidR="00DD593C">
        <w:rPr>
          <w:color w:val="auto"/>
          <w:kern w:val="0"/>
          <w:sz w:val="22"/>
        </w:rPr>
        <w:t>ménjelöltek részére választható részfeladat</w:t>
      </w:r>
      <w:r>
        <w:rPr>
          <w:color w:val="auto"/>
          <w:kern w:val="0"/>
          <w:sz w:val="22"/>
        </w:rPr>
        <w:t>.</w:t>
      </w:r>
    </w:p>
    <w:p w14:paraId="65EFA07C" w14:textId="77777777" w:rsidR="00DD593C" w:rsidRDefault="00DD593C" w:rsidP="00DE086B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távlovas versenyek eredményhirdetése ma már elképzelhetetlenek arab és arab vérségű lovak nélkül. Ez természetes, hiszen ez a fajta hosszútávú állóképességének köszönheti létét, mint ahogy az arab népek sokat köszönhetnek állóképes lovaiknak. Az Egyesület minden hivatalos hazai és nemzetközi versenyeredményt elismer a ménvizsga távlovaglásra vonatkozó feladat teljesítésénél.</w:t>
      </w:r>
    </w:p>
    <w:p w14:paraId="34ECAAFD" w14:textId="77777777" w:rsidR="00DD593C" w:rsidRDefault="00DD593C" w:rsidP="00FE21B0">
      <w:pPr>
        <w:widowControl/>
        <w:overflowPunct/>
        <w:autoSpaceDE/>
        <w:adjustRightInd/>
        <w:spacing w:before="240" w:after="60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részfeladat akkor tekinthető teljesítettnek:</w:t>
      </w:r>
    </w:p>
    <w:p w14:paraId="766872A4" w14:textId="77777777" w:rsidR="00DD593C" w:rsidRDefault="00DD593C" w:rsidP="00DD593C">
      <w:pPr>
        <w:widowControl/>
        <w:numPr>
          <w:ilvl w:val="0"/>
          <w:numId w:val="7"/>
        </w:numPr>
        <w:overflowPunct/>
        <w:autoSpaceDE/>
        <w:adjustRightInd/>
        <w:spacing w:after="60"/>
        <w:ind w:left="1134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ha három hivatalos, a Magyar Lovas Szövetség Távlovagló Szakbizottsága által rendezett versenyen célba ért és azon nem zárták ki,</w:t>
      </w:r>
    </w:p>
    <w:p w14:paraId="287115B7" w14:textId="77777777" w:rsidR="00FE21B0" w:rsidRDefault="00DD593C" w:rsidP="00DD593C">
      <w:pPr>
        <w:widowControl/>
        <w:numPr>
          <w:ilvl w:val="0"/>
          <w:numId w:val="8"/>
        </w:numPr>
        <w:overflowPunct/>
        <w:autoSpaceDE/>
        <w:adjustRightInd/>
        <w:spacing w:after="60"/>
        <w:ind w:left="1134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vagy ha két versenyen vett részt, melyből az egyikben I─III. helyezést ért el, amennyiben tíznél több ló ért célba, úgy az első öt helyezett között szerepelt.</w:t>
      </w:r>
    </w:p>
    <w:p w14:paraId="2AC0D695" w14:textId="79C22778" w:rsidR="00DD593C" w:rsidRPr="00FE21B0" w:rsidRDefault="00DD593C" w:rsidP="002B7A89">
      <w:pPr>
        <w:widowControl/>
        <w:overflowPunct/>
        <w:autoSpaceDE/>
        <w:adjustRightInd/>
        <w:spacing w:before="240" w:after="60"/>
        <w:rPr>
          <w:color w:val="auto"/>
          <w:kern w:val="0"/>
          <w:sz w:val="22"/>
        </w:rPr>
      </w:pPr>
      <w:r w:rsidRPr="00FE21B0">
        <w:rPr>
          <w:color w:val="auto"/>
          <w:kern w:val="0"/>
          <w:sz w:val="22"/>
        </w:rPr>
        <w:t>Ugyanezek az előírások vonatkoznak a hivatalos nemzetközi versenyekre is.</w:t>
      </w:r>
    </w:p>
    <w:p w14:paraId="01194CD1" w14:textId="030F2A6F" w:rsidR="00DE086B" w:rsidRDefault="00DE086B" w:rsidP="00DD593C">
      <w:pPr>
        <w:widowControl/>
        <w:overflowPunct/>
        <w:autoSpaceDE/>
        <w:adjustRightInd/>
        <w:spacing w:after="60"/>
        <w:rPr>
          <w:color w:val="auto"/>
          <w:kern w:val="0"/>
          <w:sz w:val="22"/>
        </w:rPr>
      </w:pPr>
    </w:p>
    <w:p w14:paraId="77DB87B0" w14:textId="77777777" w:rsidR="002B7A89" w:rsidRDefault="002B7A89" w:rsidP="00DD593C">
      <w:pPr>
        <w:widowControl/>
        <w:overflowPunct/>
        <w:autoSpaceDE/>
        <w:adjustRightInd/>
        <w:spacing w:after="60"/>
        <w:rPr>
          <w:color w:val="auto"/>
          <w:kern w:val="0"/>
          <w:sz w:val="22"/>
        </w:rPr>
      </w:pPr>
    </w:p>
    <w:p w14:paraId="4589A33F" w14:textId="71EDD308" w:rsidR="00DD593C" w:rsidRPr="001267DC" w:rsidRDefault="00DD593C" w:rsidP="00DE086B">
      <w:pPr>
        <w:pStyle w:val="Listaszerbekezds"/>
        <w:widowControl/>
        <w:numPr>
          <w:ilvl w:val="2"/>
          <w:numId w:val="14"/>
        </w:numPr>
        <w:overflowPunct/>
        <w:autoSpaceDE/>
        <w:adjustRightInd/>
        <w:spacing w:before="240" w:after="60"/>
        <w:ind w:left="567" w:hanging="425"/>
        <w:jc w:val="both"/>
        <w:rPr>
          <w:b/>
          <w:kern w:val="0"/>
          <w:sz w:val="22"/>
        </w:rPr>
      </w:pPr>
      <w:r w:rsidRPr="001267DC">
        <w:rPr>
          <w:b/>
          <w:kern w:val="0"/>
          <w:sz w:val="22"/>
        </w:rPr>
        <w:t>Távhajtás</w:t>
      </w:r>
    </w:p>
    <w:p w14:paraId="4C4872D1" w14:textId="61CABF96" w:rsidR="00DD593C" w:rsidRDefault="001267DC" w:rsidP="001267DC">
      <w:pPr>
        <w:widowControl/>
        <w:overflowPunct/>
        <w:autoSpaceDE/>
        <w:adjustRightInd/>
        <w:spacing w:before="240" w:after="60"/>
        <w:jc w:val="both"/>
        <w:rPr>
          <w:kern w:val="0"/>
          <w:sz w:val="22"/>
        </w:rPr>
      </w:pPr>
      <w:r w:rsidRPr="001267DC">
        <w:rPr>
          <w:b/>
          <w:i/>
          <w:kern w:val="0"/>
          <w:sz w:val="22"/>
        </w:rPr>
        <w:t>40 km-en 4</w:t>
      </w:r>
      <w:r w:rsidR="005D51E6">
        <w:rPr>
          <w:b/>
          <w:i/>
          <w:kern w:val="0"/>
          <w:sz w:val="22"/>
        </w:rPr>
        <w:t xml:space="preserve"> éves kortól</w:t>
      </w:r>
      <w:r w:rsidRPr="001267DC">
        <w:rPr>
          <w:b/>
          <w:i/>
          <w:kern w:val="0"/>
          <w:sz w:val="22"/>
        </w:rPr>
        <w:t xml:space="preserve">, hosszabb távon </w:t>
      </w:r>
      <w:r w:rsidR="00DD593C" w:rsidRPr="001267DC">
        <w:rPr>
          <w:b/>
          <w:i/>
          <w:kern w:val="0"/>
          <w:sz w:val="22"/>
        </w:rPr>
        <w:t>5 éves és idősebb</w:t>
      </w:r>
      <w:r w:rsidR="00DD593C">
        <w:rPr>
          <w:kern w:val="0"/>
          <w:sz w:val="22"/>
        </w:rPr>
        <w:t xml:space="preserve"> ménjelöltek részére választható részfeladat.</w:t>
      </w:r>
    </w:p>
    <w:p w14:paraId="126987FB" w14:textId="77777777" w:rsidR="00DD593C" w:rsidRDefault="00DD593C" w:rsidP="00FE21B0">
      <w:pPr>
        <w:widowControl/>
        <w:overflowPunct/>
        <w:autoSpaceDE/>
        <w:adjustRightInd/>
        <w:spacing w:before="240" w:after="60"/>
        <w:rPr>
          <w:kern w:val="0"/>
          <w:sz w:val="22"/>
        </w:rPr>
      </w:pPr>
      <w:r>
        <w:rPr>
          <w:kern w:val="0"/>
          <w:sz w:val="22"/>
        </w:rPr>
        <w:t>A részfeladat akkor tekinthető teljesítettnek:</w:t>
      </w:r>
    </w:p>
    <w:p w14:paraId="759269AB" w14:textId="77777777" w:rsidR="00DD593C" w:rsidRDefault="00DD593C" w:rsidP="00DD593C">
      <w:pPr>
        <w:widowControl/>
        <w:numPr>
          <w:ilvl w:val="0"/>
          <w:numId w:val="7"/>
        </w:numPr>
        <w:overflowPunct/>
        <w:autoSpaceDE/>
        <w:adjustRightInd/>
        <w:spacing w:after="60"/>
        <w:ind w:left="1134"/>
        <w:rPr>
          <w:kern w:val="0"/>
          <w:sz w:val="22"/>
        </w:rPr>
      </w:pPr>
      <w:r>
        <w:rPr>
          <w:kern w:val="0"/>
          <w:sz w:val="22"/>
        </w:rPr>
        <w:t>ha három hivatalos, a Magyar Lovas Szövetség Távlovagló Szakbizottsága által rendezett versenyen célba ért és azon nem zárták ki,</w:t>
      </w:r>
    </w:p>
    <w:p w14:paraId="0CECBBE3" w14:textId="77777777" w:rsidR="00DD593C" w:rsidRDefault="00DD593C" w:rsidP="00DD593C">
      <w:pPr>
        <w:widowControl/>
        <w:numPr>
          <w:ilvl w:val="0"/>
          <w:numId w:val="8"/>
        </w:numPr>
        <w:overflowPunct/>
        <w:autoSpaceDE/>
        <w:adjustRightInd/>
        <w:spacing w:after="60"/>
        <w:ind w:left="1134"/>
        <w:rPr>
          <w:kern w:val="0"/>
          <w:sz w:val="22"/>
        </w:rPr>
      </w:pPr>
      <w:r>
        <w:rPr>
          <w:kern w:val="0"/>
          <w:sz w:val="22"/>
        </w:rPr>
        <w:lastRenderedPageBreak/>
        <w:t>vagy ha két versenyen vett részt, melyből az egyikben I─III. helyezést ért el, amennyiben ötnél több fogat ért célba, úgy az első három helyezett között szerepelt.</w:t>
      </w:r>
    </w:p>
    <w:p w14:paraId="70F0A331" w14:textId="77777777" w:rsidR="00DD593C" w:rsidRDefault="00DD593C" w:rsidP="00FE21B0">
      <w:pPr>
        <w:widowControl/>
        <w:overflowPunct/>
        <w:autoSpaceDE/>
        <w:adjustRightInd/>
        <w:spacing w:after="60"/>
        <w:rPr>
          <w:kern w:val="0"/>
          <w:sz w:val="22"/>
        </w:rPr>
      </w:pPr>
      <w:r>
        <w:rPr>
          <w:kern w:val="0"/>
          <w:sz w:val="22"/>
        </w:rPr>
        <w:t>Ugyanezek az előírások vonatkoznak a hivatalos nemzetközi versenyekre is.</w:t>
      </w:r>
    </w:p>
    <w:p w14:paraId="06CA0431" w14:textId="77777777" w:rsidR="00B3765B" w:rsidRDefault="00B3765B" w:rsidP="00DD593C">
      <w:pPr>
        <w:widowControl/>
        <w:overflowPunct/>
        <w:autoSpaceDE/>
        <w:adjustRightInd/>
        <w:spacing w:after="60"/>
        <w:ind w:left="567"/>
        <w:rPr>
          <w:kern w:val="0"/>
          <w:sz w:val="22"/>
        </w:rPr>
      </w:pPr>
    </w:p>
    <w:p w14:paraId="3FC4B20D" w14:textId="423B224E" w:rsidR="005B57BB" w:rsidRPr="00FE21B0" w:rsidRDefault="00FE21B0" w:rsidP="00FE21B0">
      <w:pPr>
        <w:pStyle w:val="Listaszerbekezds"/>
        <w:widowControl/>
        <w:numPr>
          <w:ilvl w:val="2"/>
          <w:numId w:val="14"/>
        </w:numPr>
        <w:overflowPunct/>
        <w:autoSpaceDE/>
        <w:adjustRightInd/>
        <w:spacing w:before="240" w:after="60"/>
        <w:ind w:left="567" w:hanging="425"/>
        <w:jc w:val="both"/>
        <w:rPr>
          <w:b/>
          <w:kern w:val="0"/>
          <w:sz w:val="22"/>
        </w:rPr>
      </w:pPr>
      <w:r>
        <w:rPr>
          <w:b/>
          <w:kern w:val="0"/>
          <w:sz w:val="22"/>
        </w:rPr>
        <w:t>K</w:t>
      </w:r>
      <w:r w:rsidR="00B3765B" w:rsidRPr="00FE21B0">
        <w:rPr>
          <w:b/>
          <w:kern w:val="0"/>
          <w:sz w:val="22"/>
        </w:rPr>
        <w:t>araktervizsgálat (2023-tól választható feladat)</w:t>
      </w:r>
    </w:p>
    <w:p w14:paraId="374E852C" w14:textId="34FCA385" w:rsidR="00176E42" w:rsidRPr="005B57BB" w:rsidRDefault="005B57BB" w:rsidP="00FE21B0">
      <w:pPr>
        <w:widowControl/>
        <w:overflowPunct/>
        <w:autoSpaceDE/>
        <w:autoSpaceDN/>
        <w:adjustRightInd/>
        <w:spacing w:before="240"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A</w:t>
      </w:r>
      <w:r w:rsidR="00176E42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ló természetének vizsgálata, a</w:t>
      </w: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karaktervizsgálat célja, hogy kiszűrje</w:t>
      </w: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az érzékeny idegrendszerű,</w:t>
      </w: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nehezen kezelhető, ijedős,</w:t>
      </w:r>
      <w:r w:rsidR="00D934A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nehezen képezhető </w:t>
      </w: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méneket </w:t>
      </w: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a</w:t>
      </w: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tenyésztésből</w:t>
      </w: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.</w:t>
      </w:r>
      <w:r w:rsidR="00D934A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Az arab ló egyik legfontosabb értékmérő tulajdonsága a könnyen kezelhető, figyelmes és szelíd természete, tanulékonysága, munkakészsége.</w:t>
      </w:r>
      <w:r w:rsidR="00176E42" w:rsidRPr="00176E42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76E42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A</w:t>
      </w:r>
      <w:r w:rsidR="00176E42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tesztet 1998-ban az Állattenyésztési és Háziállattenyésztési Intézetben fejlesztették ki.</w:t>
      </w:r>
      <w:r w:rsidR="00176E42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A </w:t>
      </w:r>
      <w:proofErr w:type="spellStart"/>
      <w:r w:rsidR="00176E42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Giesseni</w:t>
      </w:r>
      <w:proofErr w:type="spellEnd"/>
      <w:r w:rsidR="00176E42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Egyetem "Hessen-</w:t>
      </w:r>
      <w:proofErr w:type="spellStart"/>
      <w:r w:rsidR="00176E42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Pferd</w:t>
      </w:r>
      <w:proofErr w:type="spellEnd"/>
      <w:r w:rsidR="00176E42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" projektjében, mintegy 200 kancán tesztelték.</w:t>
      </w:r>
    </w:p>
    <w:p w14:paraId="17342846" w14:textId="6154C69D" w:rsidR="00176E42" w:rsidRDefault="005B57BB" w:rsidP="00FE21B0">
      <w:pPr>
        <w:widowControl/>
        <w:overflowPunct/>
        <w:autoSpaceDE/>
        <w:autoSpaceDN/>
        <w:adjustRightInd/>
        <w:spacing w:before="240"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A vizsgálat</w:t>
      </w: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egy nagy h</w:t>
      </w:r>
      <w:r w:rsidRPr="005B57BB">
        <w:rPr>
          <w:rFonts w:eastAsiaTheme="minorHAnsi"/>
          <w:color w:val="auto"/>
          <w:kern w:val="2"/>
          <w:sz w:val="22"/>
          <w:szCs w:val="22"/>
          <w:vertAlign w:val="superscript"/>
          <w:lang w:eastAsia="en-US"/>
          <w14:ligatures w14:val="standardContextual"/>
        </w:rPr>
        <w:t xml:space="preserve">2 </w:t>
      </w: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értékkel öröklődő tulajdonságot tesz vizsgálat tárgyává.</w:t>
      </w: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934A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S</w:t>
      </w: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zerte Európában már sikeresen alkalmazzák a karaktervizsgálatot</w:t>
      </w:r>
      <w:r w:rsidR="00176E42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76E42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Előnye, hogy a teszt nagyon könnyen és gyorsan elvégezhető, másrészt a tudományos vizsgálatok eredményei azt mutatták, hogy a teszt alkalmas a nagy h</w:t>
      </w:r>
      <w:r w:rsidR="00176E42" w:rsidRPr="005B57BB">
        <w:rPr>
          <w:rFonts w:eastAsiaTheme="minorHAnsi"/>
          <w:color w:val="auto"/>
          <w:kern w:val="2"/>
          <w:sz w:val="22"/>
          <w:szCs w:val="22"/>
          <w:vertAlign w:val="superscript"/>
          <w:lang w:eastAsia="en-US"/>
          <w14:ligatures w14:val="standardContextual"/>
        </w:rPr>
        <w:t xml:space="preserve">2 </w:t>
      </w:r>
      <w:r w:rsidR="00176E42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értéken öröklődő, a ló természetét, vérmérsékletét és használhatóságát meghatározó idegrendszeri tulajdonságok vizsgálatára.</w:t>
      </w:r>
    </w:p>
    <w:p w14:paraId="206875D1" w14:textId="7F5B93D2" w:rsidR="00176E42" w:rsidRPr="005B57BB" w:rsidRDefault="00176E42" w:rsidP="00FE21B0">
      <w:pPr>
        <w:widowControl/>
        <w:overflowPunct/>
        <w:autoSpaceDE/>
        <w:autoSpaceDN/>
        <w:adjustRightInd/>
        <w:spacing w:before="240"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Németországban több </w:t>
      </w: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vizsgálatot vég</w:t>
      </w: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eztek</w:t>
      </w: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, míg végül megállapítást nyert, hogy a következő három egyszerű vizsgálat teljesen elegendő a lovak helyes értékeléséhez.</w:t>
      </w:r>
    </w:p>
    <w:p w14:paraId="61F18469" w14:textId="77777777" w:rsidR="00176E42" w:rsidRPr="005B57BB" w:rsidRDefault="00176E42" w:rsidP="00FE21B0">
      <w:pPr>
        <w:widowControl/>
        <w:overflowPunct/>
        <w:autoSpaceDE/>
        <w:autoSpaceDN/>
        <w:adjustRightInd/>
        <w:ind w:left="708"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- statikus tárgy: az esernyő</w:t>
      </w:r>
    </w:p>
    <w:p w14:paraId="09719EAB" w14:textId="19557AFA" w:rsidR="00176E42" w:rsidRPr="005B57BB" w:rsidRDefault="00176E42" w:rsidP="00FE21B0">
      <w:pPr>
        <w:widowControl/>
        <w:overflowPunct/>
        <w:autoSpaceDE/>
        <w:autoSpaceDN/>
        <w:adjustRightInd/>
        <w:ind w:left="708"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- mozgó tárgy: a lobogó </w:t>
      </w:r>
      <w:r w:rsidR="008479B1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kordonszalag</w:t>
      </w:r>
    </w:p>
    <w:p w14:paraId="66E0B686" w14:textId="77777777" w:rsidR="00176E42" w:rsidRPr="005B57BB" w:rsidRDefault="00176E42" w:rsidP="00FE21B0">
      <w:pPr>
        <w:widowControl/>
        <w:overflowPunct/>
        <w:autoSpaceDE/>
        <w:autoSpaceDN/>
        <w:adjustRightInd/>
        <w:ind w:left="708"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- akusztikus inger: a "fekete doboz".</w:t>
      </w:r>
    </w:p>
    <w:p w14:paraId="38E6924C" w14:textId="77777777" w:rsidR="00176E42" w:rsidRPr="005B57BB" w:rsidRDefault="00176E42" w:rsidP="00FE21B0">
      <w:pPr>
        <w:widowControl/>
        <w:overflowPunct/>
        <w:autoSpaceDE/>
        <w:autoSpaceDN/>
        <w:adjustRightInd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35B5994F" w14:textId="77777777" w:rsidR="005B57BB" w:rsidRPr="005B57BB" w:rsidRDefault="005B57BB" w:rsidP="00FE21B0">
      <w:pPr>
        <w:widowControl/>
        <w:overflowPunct/>
        <w:autoSpaceDE/>
        <w:autoSpaceDN/>
        <w:adjustRightInd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Arab telivéreknél két feladat teljesítése kell a teljes ménvizsgához, ezekből az egyik lehet a karaktervizsgálat, ami szintén segít, hogy ne csak szép, hanem használható lovakat tenyésszünk. </w:t>
      </w:r>
    </w:p>
    <w:p w14:paraId="12C72912" w14:textId="77777777" w:rsidR="005B57BB" w:rsidRPr="005B57BB" w:rsidRDefault="005B57BB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22AD3E2" w14:textId="77777777" w:rsidR="00FE21B0" w:rsidRDefault="00FE21B0" w:rsidP="005B57BB">
      <w:pPr>
        <w:widowControl/>
        <w:overflowPunct/>
        <w:autoSpaceDE/>
        <w:autoSpaceDN/>
        <w:adjustRightInd/>
        <w:rPr>
          <w:rFonts w:eastAsiaTheme="minorHAnsi"/>
          <w:b/>
          <w:bCs/>
          <w:color w:val="auto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238F25D8" w14:textId="3AE5CE4A" w:rsidR="00550BAE" w:rsidRDefault="005B57BB" w:rsidP="00FE21B0">
      <w:pPr>
        <w:widowControl/>
        <w:overflowPunct/>
        <w:autoSpaceDE/>
        <w:autoSpaceDN/>
        <w:adjustRightInd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b/>
          <w:bCs/>
          <w:color w:val="auto"/>
          <w:kern w:val="2"/>
          <w:sz w:val="22"/>
          <w:szCs w:val="22"/>
          <w:u w:val="single"/>
          <w:lang w:eastAsia="en-US"/>
          <w14:ligatures w14:val="standardContextual"/>
        </w:rPr>
        <w:t>A karaktervizsgálat tárgyi feltételei</w:t>
      </w: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:</w:t>
      </w:r>
      <w:r w:rsidR="009411C6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733B915" w14:textId="77777777" w:rsidR="00817C47" w:rsidRDefault="00817C47" w:rsidP="00FE21B0">
      <w:pPr>
        <w:widowControl/>
        <w:overflowPunct/>
        <w:autoSpaceDE/>
        <w:autoSpaceDN/>
        <w:adjustRightInd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3C75A2BA" w14:textId="73D19ADB" w:rsidR="00817C47" w:rsidRDefault="00817C47" w:rsidP="00FE21B0">
      <w:pPr>
        <w:widowControl/>
        <w:overflowPunct/>
        <w:autoSpaceDE/>
        <w:autoSpaceDN/>
        <w:adjustRightInd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A karaktervizsgálat a tenyésztés színhelyén kezdődik, a ménvizsgára jelentkezéskor.</w:t>
      </w:r>
    </w:p>
    <w:p w14:paraId="7D7F41F2" w14:textId="09C5433A" w:rsidR="005B57BB" w:rsidRPr="005B57BB" w:rsidRDefault="005B57BB" w:rsidP="00FE21B0">
      <w:pPr>
        <w:widowControl/>
        <w:overflowPunct/>
        <w:autoSpaceDE/>
        <w:autoSpaceDN/>
        <w:adjustRightInd/>
        <w:spacing w:before="240"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Lovarda, vagy fedett lovarda.</w:t>
      </w:r>
    </w:p>
    <w:p w14:paraId="1611D9C7" w14:textId="64962C27" w:rsidR="005B57BB" w:rsidRPr="005B57BB" w:rsidRDefault="005B57BB" w:rsidP="00FE21B0">
      <w:pPr>
        <w:widowControl/>
        <w:overflowPunct/>
        <w:autoSpaceDE/>
        <w:autoSpaceDN/>
        <w:adjustRightInd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1 db színes esernyő, 20 fm. színes műanyag </w:t>
      </w:r>
      <w:r w:rsidR="00D934A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terelő</w:t>
      </w:r>
      <w:r w:rsidR="009411C6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szalag, 1 db</w:t>
      </w: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kaviccsal töltött flakon.</w:t>
      </w:r>
    </w:p>
    <w:p w14:paraId="45DC5A52" w14:textId="513866FB" w:rsidR="005B57BB" w:rsidRDefault="00D934A3" w:rsidP="00FE21B0">
      <w:pPr>
        <w:widowControl/>
        <w:overflowPunct/>
        <w:autoSpaceDE/>
        <w:autoSpaceDN/>
        <w:adjustRightInd/>
        <w:spacing w:before="240"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A</w:t>
      </w:r>
      <w:r w:rsidR="005B57BB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lovarda egyik sarkában fekszik az esernyő, a másikban a flakonnal zörgő segédkező, a hosszúfalon pedig egy 1.5 méter szélesre állított folyósó, melyet szalagkordon határol. Ezen kell a lovat átvezetni, </w:t>
      </w:r>
      <w:r w:rsidR="009411C6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illetve hozzájuk közel vezetni </w:t>
      </w:r>
      <w:r w:rsidR="009411C6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úgy, hogy a tárgy és a felvezető között legyen a ló.</w:t>
      </w:r>
      <w:r w:rsidR="009411C6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50BAE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A gyakorlatot háromszor kell elvégezni, folyamatosan.  A bírálók figyelemmel kísérik az egymást követő gyakorlatok közben a ménjelölt viselkedésének változását, a tanulási folyamatot. </w:t>
      </w:r>
      <w:r w:rsidR="00F27B34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Az állomások sorrendje változhat. </w:t>
      </w:r>
    </w:p>
    <w:p w14:paraId="64263B64" w14:textId="14A7514D" w:rsidR="005B57BB" w:rsidRPr="005B57BB" w:rsidRDefault="005B57BB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29C1464B" w14:textId="076A9224" w:rsidR="005B57BB" w:rsidRPr="005B57BB" w:rsidRDefault="005B57BB" w:rsidP="001E7A53">
      <w:pPr>
        <w:widowControl/>
        <w:overflowPunct/>
        <w:autoSpaceDE/>
        <w:autoSpaceDN/>
        <w:adjustRightInd/>
        <w:spacing w:after="240"/>
        <w:rPr>
          <w:rFonts w:eastAsiaTheme="minorHAns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Karaktervizsgálat </w:t>
      </w:r>
    </w:p>
    <w:p w14:paraId="54C5F58E" w14:textId="77777777" w:rsidR="001E7A53" w:rsidRDefault="001E7A53" w:rsidP="001E7A53">
      <w:pPr>
        <w:widowControl/>
        <w:overflowPunct/>
        <w:autoSpaceDE/>
        <w:autoSpaceDN/>
        <w:adjustRightInd/>
        <w:spacing w:after="240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sectPr w:rsidR="001E7A53" w:rsidSect="00AF6EC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2725A" w14:textId="6ECCBDA9" w:rsidR="005B57BB" w:rsidRPr="005B57BB" w:rsidRDefault="001E7A53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1. állomás: E</w:t>
      </w:r>
      <w:r w:rsidR="005B57BB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sernyő,</w:t>
      </w:r>
    </w:p>
    <w:p w14:paraId="36D9CEFF" w14:textId="4D44D35C" w:rsidR="005B57BB" w:rsidRPr="005B57BB" w:rsidRDefault="005B57BB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"statikus vizuális inger</w:t>
      </w:r>
      <w:r w:rsidR="0056367C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"</w:t>
      </w:r>
    </w:p>
    <w:p w14:paraId="5CE6E07B" w14:textId="77777777" w:rsidR="005B57BB" w:rsidRPr="005B57BB" w:rsidRDefault="005B57BB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2. állomás: Kordonszalag folyosó</w:t>
      </w:r>
    </w:p>
    <w:p w14:paraId="203EB257" w14:textId="646D5413" w:rsidR="005B57BB" w:rsidRPr="005B57BB" w:rsidRDefault="005B57BB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"mozgó optikai inger</w:t>
      </w:r>
      <w:r w:rsidR="0056367C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"</w:t>
      </w:r>
    </w:p>
    <w:p w14:paraId="204C7D69" w14:textId="77777777" w:rsidR="005B57BB" w:rsidRPr="005B57BB" w:rsidRDefault="005B57BB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3. állomás: Zörgő kanna</w:t>
      </w:r>
    </w:p>
    <w:p w14:paraId="3173FBC3" w14:textId="513F4D12" w:rsidR="005B57BB" w:rsidRPr="005B57BB" w:rsidRDefault="005B57BB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"akusztikus inger</w:t>
      </w:r>
      <w:r w:rsidR="0056367C"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"</w:t>
      </w:r>
    </w:p>
    <w:p w14:paraId="09978BAD" w14:textId="77777777" w:rsidR="001E7A53" w:rsidRDefault="001E7A53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sectPr w:rsidR="001E7A53" w:rsidSect="00AF6ECF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98E40C8" w14:textId="20620971" w:rsidR="005B57BB" w:rsidRDefault="005B57BB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6BCE3095" w14:textId="77777777" w:rsidR="001E7A53" w:rsidRDefault="001E7A53" w:rsidP="001E7A53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</w:pPr>
    </w:p>
    <w:p w14:paraId="77FDE625" w14:textId="4D6EBEAF" w:rsidR="001E7A53" w:rsidRPr="005B57BB" w:rsidRDefault="001E7A53" w:rsidP="001E7A53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511F6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Értékelése állomásonként 1-5 kategória szerint:</w:t>
      </w:r>
    </w:p>
    <w:p w14:paraId="1455C5EF" w14:textId="77777777" w:rsidR="001E7A53" w:rsidRPr="005B57BB" w:rsidRDefault="001E7A53" w:rsidP="005B57BB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36213E58" w14:textId="77777777" w:rsidR="002B7A89" w:rsidRDefault="002B7A89" w:rsidP="001E7A53">
      <w:pPr>
        <w:pStyle w:val="Listaszerbekezds"/>
        <w:widowControl/>
        <w:numPr>
          <w:ilvl w:val="0"/>
          <w:numId w:val="16"/>
        </w:numPr>
        <w:overflowPunct/>
        <w:autoSpaceDE/>
        <w:autoSpaceDN/>
        <w:adjustRightInd/>
        <w:rPr>
          <w:rFonts w:eastAsiaTheme="minorHAnsi"/>
          <w:b/>
          <w:bCs/>
          <w:color w:val="auto"/>
          <w:kern w:val="2"/>
          <w:sz w:val="22"/>
          <w:szCs w:val="22"/>
          <w:u w:val="single"/>
          <w:lang w:eastAsia="en-US"/>
          <w14:ligatures w14:val="standardContextual"/>
        </w:rPr>
        <w:sectPr w:rsidR="002B7A89" w:rsidSect="00AF6EC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58036F" w14:textId="3BF160F4" w:rsidR="005B57BB" w:rsidRPr="00EB7CE3" w:rsidRDefault="005B57BB" w:rsidP="001E7A53">
      <w:pPr>
        <w:pStyle w:val="Listaszerbekezds"/>
        <w:widowControl/>
        <w:numPr>
          <w:ilvl w:val="0"/>
          <w:numId w:val="16"/>
        </w:numPr>
        <w:overflowPunct/>
        <w:autoSpaceDE/>
        <w:autoSpaceDN/>
        <w:adjustRightInd/>
        <w:rPr>
          <w:rFonts w:eastAsiaTheme="minorHAnsi"/>
          <w:b/>
          <w:bCs/>
          <w:color w:val="auto"/>
          <w:kern w:val="2"/>
          <w:sz w:val="22"/>
          <w:szCs w:val="22"/>
          <w:u w:val="single"/>
          <w:lang w:eastAsia="en-US"/>
          <w14:ligatures w14:val="standardContextual"/>
        </w:rPr>
      </w:pPr>
      <w:r w:rsidRPr="00EB7CE3">
        <w:rPr>
          <w:rFonts w:eastAsiaTheme="minorHAnsi"/>
          <w:b/>
          <w:bCs/>
          <w:color w:val="auto"/>
          <w:kern w:val="2"/>
          <w:sz w:val="22"/>
          <w:szCs w:val="22"/>
          <w:u w:val="single"/>
          <w:lang w:eastAsia="en-US"/>
          <w14:ligatures w14:val="standardContextual"/>
        </w:rPr>
        <w:t xml:space="preserve">Esernyő próba: </w:t>
      </w:r>
    </w:p>
    <w:p w14:paraId="771DB731" w14:textId="0A8FBE97" w:rsidR="005B57BB" w:rsidRPr="00EB7CE3" w:rsidRDefault="005B57BB" w:rsidP="001E7A53">
      <w:pPr>
        <w:widowControl/>
        <w:overflowPunct/>
        <w:autoSpaceDE/>
        <w:autoSpaceDN/>
        <w:adjustRightInd/>
        <w:ind w:left="708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1=</w:t>
      </w:r>
      <w:r w:rsidR="00177B92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menekülne,</w:t>
      </w: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pánik</w:t>
      </w:r>
      <w:r w:rsidR="00177B92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ban van</w:t>
      </w:r>
    </w:p>
    <w:p w14:paraId="4A09D21B" w14:textId="2F130F08" w:rsidR="005B57BB" w:rsidRPr="00EB7CE3" w:rsidRDefault="005B57BB" w:rsidP="001E7A53">
      <w:pPr>
        <w:widowControl/>
        <w:overflowPunct/>
        <w:autoSpaceDE/>
        <w:autoSpaceDN/>
        <w:adjustRightInd/>
        <w:ind w:left="708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2=</w:t>
      </w:r>
      <w:r w:rsidR="00177B92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riadt, félelemben van</w:t>
      </w:r>
    </w:p>
    <w:p w14:paraId="75CE20A9" w14:textId="4F84824B" w:rsidR="005B57BB" w:rsidRPr="00EB7CE3" w:rsidRDefault="005B57BB" w:rsidP="001E7A53">
      <w:pPr>
        <w:widowControl/>
        <w:overflowPunct/>
        <w:autoSpaceDE/>
        <w:autoSpaceDN/>
        <w:adjustRightInd/>
        <w:ind w:left="708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3=</w:t>
      </w:r>
      <w:r w:rsidR="00817C4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17C47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közömbös</w:t>
      </w:r>
    </w:p>
    <w:p w14:paraId="7FC7DED7" w14:textId="69799B1A" w:rsidR="005B57BB" w:rsidRPr="00BC58C7" w:rsidRDefault="005B57BB" w:rsidP="001E7A53">
      <w:pPr>
        <w:widowControl/>
        <w:overflowPunct/>
        <w:autoSpaceDE/>
        <w:autoSpaceDN/>
        <w:adjustRightInd/>
        <w:ind w:left="708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4=</w:t>
      </w:r>
      <w:r w:rsidR="00177B92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17C47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félelemmentes</w:t>
      </w:r>
    </w:p>
    <w:p w14:paraId="31BCCA3A" w14:textId="0BA10CA4" w:rsidR="005B57BB" w:rsidRPr="00EB7CE3" w:rsidRDefault="005B57BB" w:rsidP="001E7A53">
      <w:pPr>
        <w:widowControl/>
        <w:overflowPunct/>
        <w:autoSpaceDE/>
        <w:autoSpaceDN/>
        <w:adjustRightInd/>
        <w:ind w:left="708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5=</w:t>
      </w:r>
      <w:r w:rsidR="00177B92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17C47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kiegyensúlyozott</w:t>
      </w:r>
    </w:p>
    <w:p w14:paraId="7074DB88" w14:textId="77777777" w:rsidR="001E7A53" w:rsidRPr="00EB7CE3" w:rsidRDefault="001E7A53" w:rsidP="005B57BB">
      <w:pPr>
        <w:widowControl/>
        <w:overflowPunct/>
        <w:autoSpaceDE/>
        <w:autoSpaceDN/>
        <w:adjustRightInd/>
        <w:rPr>
          <w:rFonts w:eastAsiaTheme="minorHAnsi"/>
          <w:b/>
          <w:bCs/>
          <w:color w:val="auto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32A6F11B" w14:textId="6AD3DABF" w:rsidR="005B57BB" w:rsidRPr="00EB7CE3" w:rsidRDefault="005B57BB" w:rsidP="001E7A53">
      <w:pPr>
        <w:pStyle w:val="Listaszerbekezds"/>
        <w:widowControl/>
        <w:numPr>
          <w:ilvl w:val="0"/>
          <w:numId w:val="16"/>
        </w:numPr>
        <w:overflowPunct/>
        <w:autoSpaceDE/>
        <w:autoSpaceDN/>
        <w:adjustRightInd/>
        <w:rPr>
          <w:rFonts w:eastAsiaTheme="minorHAnsi"/>
          <w:b/>
          <w:bCs/>
          <w:color w:val="auto"/>
          <w:kern w:val="2"/>
          <w:sz w:val="22"/>
          <w:szCs w:val="22"/>
          <w:u w:val="single"/>
          <w:lang w:eastAsia="en-US"/>
          <w14:ligatures w14:val="standardContextual"/>
        </w:rPr>
      </w:pPr>
      <w:r w:rsidRPr="00EB7CE3">
        <w:rPr>
          <w:rFonts w:eastAsiaTheme="minorHAnsi"/>
          <w:b/>
          <w:bCs/>
          <w:color w:val="auto"/>
          <w:kern w:val="2"/>
          <w:sz w:val="22"/>
          <w:szCs w:val="22"/>
          <w:u w:val="single"/>
          <w:lang w:eastAsia="en-US"/>
          <w14:ligatures w14:val="standardContextual"/>
        </w:rPr>
        <w:t>Kordonszalag folyosó</w:t>
      </w:r>
    </w:p>
    <w:p w14:paraId="497C7113" w14:textId="484D7920" w:rsidR="005B57BB" w:rsidRPr="00EB7CE3" w:rsidRDefault="005B57BB" w:rsidP="001E7A53">
      <w:pPr>
        <w:widowControl/>
        <w:overflowPunct/>
        <w:autoSpaceDE/>
        <w:autoSpaceDN/>
        <w:adjustRightInd/>
        <w:ind w:left="708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lastRenderedPageBreak/>
        <w:t>1=</w:t>
      </w:r>
      <w:r w:rsidR="00F27B34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77B92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menekülne</w:t>
      </w:r>
      <w:r w:rsidR="00F27B34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, pánik</w:t>
      </w:r>
      <w:r w:rsidR="00177B92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ban van</w:t>
      </w:r>
    </w:p>
    <w:p w14:paraId="460ABEB1" w14:textId="4451A0B9" w:rsidR="005B57BB" w:rsidRPr="00EB7CE3" w:rsidRDefault="005B57BB" w:rsidP="001E7A53">
      <w:pPr>
        <w:widowControl/>
        <w:overflowPunct/>
        <w:autoSpaceDE/>
        <w:autoSpaceDN/>
        <w:adjustRightInd/>
        <w:ind w:left="708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2=</w:t>
      </w:r>
      <w:r w:rsidR="00177B92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riadt, félelemben van</w:t>
      </w:r>
    </w:p>
    <w:p w14:paraId="25426F82" w14:textId="019DB5C8" w:rsidR="005B57BB" w:rsidRPr="004E3A5D" w:rsidRDefault="005B57BB" w:rsidP="001E7A53">
      <w:pPr>
        <w:widowControl/>
        <w:overflowPunct/>
        <w:autoSpaceDE/>
        <w:autoSpaceDN/>
        <w:adjustRightInd/>
        <w:ind w:left="708"/>
        <w:rPr>
          <w:rFonts w:eastAsiaTheme="minorHAnsi"/>
          <w:color w:val="auto"/>
          <w:kern w:val="2"/>
          <w:sz w:val="22"/>
          <w:szCs w:val="22"/>
          <w:highlight w:val="green"/>
          <w:lang w:eastAsia="en-US"/>
          <w14:ligatures w14:val="standardContextual"/>
        </w:rPr>
      </w:pP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3</w:t>
      </w:r>
      <w:r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=</w:t>
      </w:r>
      <w:r w:rsidR="00177B92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17C47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közömbös</w:t>
      </w:r>
    </w:p>
    <w:p w14:paraId="00BC9497" w14:textId="202DFAEF" w:rsidR="005B57BB" w:rsidRPr="00BC58C7" w:rsidRDefault="005B57BB" w:rsidP="001E7A53">
      <w:pPr>
        <w:widowControl/>
        <w:overflowPunct/>
        <w:autoSpaceDE/>
        <w:autoSpaceDN/>
        <w:adjustRightInd/>
        <w:ind w:left="708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4=</w:t>
      </w:r>
      <w:r w:rsidR="00817C47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félelemmentes</w:t>
      </w:r>
      <w:r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, </w:t>
      </w:r>
    </w:p>
    <w:p w14:paraId="5D9D0779" w14:textId="2AB58FAE" w:rsidR="005B57BB" w:rsidRPr="00EB7CE3" w:rsidRDefault="005B57BB" w:rsidP="001E7A53">
      <w:pPr>
        <w:widowControl/>
        <w:overflowPunct/>
        <w:autoSpaceDE/>
        <w:autoSpaceDN/>
        <w:adjustRightInd/>
        <w:ind w:left="708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5=</w:t>
      </w:r>
      <w:r w:rsidR="00177B92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17C47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kiegyensúlyozott</w:t>
      </w:r>
    </w:p>
    <w:p w14:paraId="1A2AD42A" w14:textId="77777777" w:rsidR="002B7A89" w:rsidRPr="00EB7CE3" w:rsidRDefault="002B7A89" w:rsidP="001E7A53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sectPr w:rsidR="002B7A89" w:rsidRPr="00EB7CE3" w:rsidSect="00AF6EC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45D599" w14:textId="3461774F" w:rsidR="001E7A53" w:rsidRPr="00EB7CE3" w:rsidRDefault="001E7A53" w:rsidP="001E7A53">
      <w:pPr>
        <w:widowControl/>
        <w:overflowPunct/>
        <w:autoSpaceDE/>
        <w:autoSpaceDN/>
        <w:adjustRightInd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6C3483A6" w14:textId="53C9F941" w:rsidR="005B57BB" w:rsidRPr="00EB7CE3" w:rsidRDefault="005B57BB" w:rsidP="001E7A53">
      <w:pPr>
        <w:pStyle w:val="Listaszerbekezds"/>
        <w:widowControl/>
        <w:numPr>
          <w:ilvl w:val="0"/>
          <w:numId w:val="16"/>
        </w:numPr>
        <w:overflowPunct/>
        <w:autoSpaceDE/>
        <w:autoSpaceDN/>
        <w:adjustRightInd/>
        <w:ind w:left="3686"/>
        <w:rPr>
          <w:rFonts w:eastAsiaTheme="minorHAnsi"/>
          <w:b/>
          <w:bCs/>
          <w:color w:val="auto"/>
          <w:kern w:val="2"/>
          <w:sz w:val="22"/>
          <w:szCs w:val="22"/>
          <w:u w:val="single"/>
          <w:lang w:eastAsia="en-US"/>
          <w14:ligatures w14:val="standardContextual"/>
        </w:rPr>
      </w:pPr>
      <w:r w:rsidRPr="00EB7CE3">
        <w:rPr>
          <w:rFonts w:eastAsiaTheme="minorHAnsi"/>
          <w:b/>
          <w:bCs/>
          <w:color w:val="auto"/>
          <w:kern w:val="2"/>
          <w:sz w:val="22"/>
          <w:szCs w:val="22"/>
          <w:u w:val="single"/>
          <w:lang w:eastAsia="en-US"/>
          <w14:ligatures w14:val="standardContextual"/>
        </w:rPr>
        <w:t xml:space="preserve">Zörgő kanna </w:t>
      </w:r>
    </w:p>
    <w:p w14:paraId="35AB62AE" w14:textId="32E446D1" w:rsidR="005B57BB" w:rsidRPr="00EB7CE3" w:rsidRDefault="005B57BB" w:rsidP="001E7A53">
      <w:pPr>
        <w:widowControl/>
        <w:overflowPunct/>
        <w:autoSpaceDE/>
        <w:autoSpaceDN/>
        <w:adjustRightInd/>
        <w:ind w:left="3686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1=</w:t>
      </w:r>
      <w:r w:rsidR="00F27B34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77B92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menekülne</w:t>
      </w:r>
      <w:r w:rsidR="00F27B34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, pánik</w:t>
      </w:r>
      <w:r w:rsidR="00177B92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ban van</w:t>
      </w:r>
    </w:p>
    <w:p w14:paraId="0AF56BEE" w14:textId="7472B7C4" w:rsidR="005B57BB" w:rsidRPr="00EB7CE3" w:rsidRDefault="005B57BB" w:rsidP="001E7A53">
      <w:pPr>
        <w:widowControl/>
        <w:overflowPunct/>
        <w:autoSpaceDE/>
        <w:autoSpaceDN/>
        <w:adjustRightInd/>
        <w:ind w:left="3686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2=</w:t>
      </w:r>
      <w:r w:rsidR="00177B92"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riadt, félelemben van</w:t>
      </w:r>
    </w:p>
    <w:p w14:paraId="043A3E37" w14:textId="4A423E76" w:rsidR="005B57BB" w:rsidRPr="00BC58C7" w:rsidRDefault="005B57BB" w:rsidP="001E7A53">
      <w:pPr>
        <w:widowControl/>
        <w:overflowPunct/>
        <w:autoSpaceDE/>
        <w:autoSpaceDN/>
        <w:adjustRightInd/>
        <w:ind w:left="3686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EB7CE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3</w:t>
      </w:r>
      <w:r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=</w:t>
      </w:r>
      <w:r w:rsidR="000D5260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E3A5D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közömbös</w:t>
      </w:r>
    </w:p>
    <w:p w14:paraId="497172A9" w14:textId="7AFA61EA" w:rsidR="005B57BB" w:rsidRPr="00BC58C7" w:rsidRDefault="005B57BB" w:rsidP="001E7A53">
      <w:pPr>
        <w:widowControl/>
        <w:overflowPunct/>
        <w:autoSpaceDE/>
        <w:autoSpaceDN/>
        <w:adjustRightInd/>
        <w:ind w:left="3686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4=</w:t>
      </w:r>
      <w:r w:rsidR="004E3A5D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félelemmentes</w:t>
      </w:r>
      <w:r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0489D74" w14:textId="3FAB4F44" w:rsidR="005B57BB" w:rsidRPr="005B57BB" w:rsidRDefault="005B57BB" w:rsidP="001E7A53">
      <w:pPr>
        <w:widowControl/>
        <w:overflowPunct/>
        <w:autoSpaceDE/>
        <w:autoSpaceDN/>
        <w:adjustRightInd/>
        <w:ind w:left="3686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5</w:t>
      </w:r>
      <w:proofErr w:type="gramStart"/>
      <w:r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=</w:t>
      </w:r>
      <w:r w:rsidR="00177B92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E3A5D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kiegyensúlyozott</w:t>
      </w:r>
      <w:proofErr w:type="gramEnd"/>
    </w:p>
    <w:p w14:paraId="6B652A33" w14:textId="77777777" w:rsidR="009411C6" w:rsidRDefault="009411C6" w:rsidP="005B57BB">
      <w:pPr>
        <w:widowControl/>
        <w:overflowPunct/>
        <w:autoSpaceDE/>
        <w:autoSpaceDN/>
        <w:adjustRightInd/>
        <w:spacing w:after="160" w:line="259" w:lineRule="auto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25F78549" w14:textId="596024AF" w:rsidR="00C7375D" w:rsidRDefault="008479B1" w:rsidP="001E7A53">
      <w:pPr>
        <w:widowControl/>
        <w:overflowPunct/>
        <w:autoSpaceDE/>
        <w:autoSpaceDN/>
        <w:adjustRightInd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B57BB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A bírálók a lovak reakcióját feljegyzik, és a</w:t>
      </w:r>
      <w:r w:rsidR="00550BAE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három gyakorlatot követően </w:t>
      </w:r>
      <w:r w:rsidR="00C7375D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az </w:t>
      </w:r>
      <w:r w:rsidR="00550BAE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egytől</w:t>
      </w:r>
      <w:r w:rsidR="00C7375D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-</w:t>
      </w:r>
      <w:r w:rsidR="00550BAE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öt</w:t>
      </w:r>
      <w:r w:rsidR="00C7375D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ödik pozíció valamelyikébe sorolják a jelölteket, mindhárom feladatban. 1 pontot kap a „</w:t>
      </w:r>
      <w:r w:rsidR="00F27B34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szorongó, pánik</w:t>
      </w:r>
      <w:r w:rsidR="00C7375D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”, 5 pontot kap a „</w:t>
      </w:r>
      <w:r w:rsidR="004E3A5D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>félelemmentes</w:t>
      </w:r>
      <w:r w:rsidR="00C7375D" w:rsidRPr="00BC58C7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”. </w:t>
      </w:r>
      <w:r w:rsidR="00C7375D" w:rsidRPr="00BC58C7">
        <w:rPr>
          <w:rFonts w:eastAsiaTheme="minorHAnsi"/>
          <w:b/>
          <w:bCs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>Sikeresen</w:t>
      </w:r>
      <w:r w:rsidR="00C7375D" w:rsidRPr="00351D59">
        <w:rPr>
          <w:rFonts w:eastAsiaTheme="minorHAnsi"/>
          <w:b/>
          <w:bCs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 xml:space="preserve"> teljesíti a feladatot az a ménjelölt, amelyik legalább </w:t>
      </w:r>
      <w:r w:rsidR="00351D59">
        <w:rPr>
          <w:rFonts w:eastAsiaTheme="minorHAnsi"/>
          <w:b/>
          <w:bCs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>9</w:t>
      </w:r>
      <w:r w:rsidR="00536ABA">
        <w:rPr>
          <w:rFonts w:eastAsiaTheme="minorHAnsi"/>
          <w:b/>
          <w:bCs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 xml:space="preserve"> pontot szerez </w:t>
      </w:r>
      <w:r w:rsidR="00C7375D" w:rsidRPr="00351D59">
        <w:rPr>
          <w:rFonts w:eastAsiaTheme="minorHAnsi"/>
          <w:b/>
          <w:bCs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>a bírálók átlagában.</w:t>
      </w:r>
      <w:r w:rsidR="001E7A53"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68457C3" w14:textId="532D35E2" w:rsidR="00F44ADA" w:rsidRDefault="00F44ADA" w:rsidP="001E7A53">
      <w:pPr>
        <w:widowControl/>
        <w:overflowPunct/>
        <w:autoSpaceDE/>
        <w:autoSpaceDN/>
        <w:adjustRightInd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0878FB7E" w14:textId="2454C2D4" w:rsidR="00684185" w:rsidRDefault="00684185" w:rsidP="001E7A53">
      <w:pPr>
        <w:widowControl/>
        <w:overflowPunct/>
        <w:autoSpaceDE/>
        <w:autoSpaceDN/>
        <w:adjustRightInd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4BCBCD89" w14:textId="1B3DB3CD" w:rsidR="00684185" w:rsidRPr="00684185" w:rsidRDefault="00684185" w:rsidP="00684185">
      <w:pPr>
        <w:pStyle w:val="Listaszerbekezds"/>
        <w:widowControl/>
        <w:numPr>
          <w:ilvl w:val="1"/>
          <w:numId w:val="14"/>
        </w:numPr>
        <w:overflowPunct/>
        <w:autoSpaceDE/>
        <w:adjustRightInd/>
        <w:spacing w:before="240" w:after="60"/>
        <w:jc w:val="both"/>
        <w:rPr>
          <w:b/>
          <w:bCs/>
          <w:color w:val="auto"/>
          <w:kern w:val="0"/>
          <w:sz w:val="22"/>
          <w:szCs w:val="22"/>
        </w:rPr>
      </w:pPr>
      <w:r w:rsidRPr="00684185">
        <w:rPr>
          <w:b/>
          <w:bCs/>
          <w:color w:val="auto"/>
          <w:kern w:val="0"/>
          <w:sz w:val="22"/>
          <w:szCs w:val="22"/>
        </w:rPr>
        <w:t>„C” rész. Röntgendiagnosztikai vizsgálat</w:t>
      </w:r>
    </w:p>
    <w:p w14:paraId="6498E146" w14:textId="77777777" w:rsidR="00684185" w:rsidRPr="001844E0" w:rsidRDefault="00684185" w:rsidP="00684185">
      <w:pPr>
        <w:widowControl/>
        <w:overflowPunct/>
        <w:autoSpaceDE/>
        <w:adjustRightInd/>
        <w:spacing w:before="240" w:after="60"/>
        <w:jc w:val="both"/>
        <w:rPr>
          <w:bCs/>
          <w:iCs/>
          <w:color w:val="auto"/>
          <w:kern w:val="0"/>
          <w:sz w:val="22"/>
          <w:szCs w:val="22"/>
        </w:rPr>
      </w:pPr>
      <w:r w:rsidRPr="001844E0">
        <w:rPr>
          <w:bCs/>
          <w:iCs/>
          <w:color w:val="auto"/>
          <w:kern w:val="0"/>
          <w:sz w:val="22"/>
          <w:szCs w:val="22"/>
        </w:rPr>
        <w:t xml:space="preserve">A felelős állattartás, a növekvő felnevelési költségek és a shagya arab versenyképességének megőrzése és javítása érdekében indokolt és előre mutató, ha az Egyesület által ajánlott, fedeztetési engedéllyel rendelkező mének mentesek a nagy valószínűséggel öröklődő lábszerkezeti hibáktól. A cél elérését segíti a röntgen és </w:t>
      </w:r>
      <w:r w:rsidRPr="001844E0">
        <w:rPr>
          <w:bCs/>
          <w:iCs/>
          <w:kern w:val="0"/>
          <w:sz w:val="22"/>
          <w:szCs w:val="22"/>
        </w:rPr>
        <w:t>ultrahang vizsgálatok</w:t>
      </w:r>
      <w:r w:rsidRPr="001844E0">
        <w:rPr>
          <w:bCs/>
          <w:iCs/>
          <w:color w:val="auto"/>
          <w:kern w:val="0"/>
          <w:sz w:val="22"/>
          <w:szCs w:val="22"/>
        </w:rPr>
        <w:t xml:space="preserve"> hazai elterjedése megkönnyítve a lovak ortopédiai szűrését. A módszer bevezetése például </w:t>
      </w:r>
      <w:r w:rsidRPr="000511F6">
        <w:rPr>
          <w:bCs/>
          <w:iCs/>
          <w:color w:val="auto"/>
          <w:kern w:val="0"/>
          <w:sz w:val="22"/>
          <w:szCs w:val="22"/>
        </w:rPr>
        <w:t>szolgálja az egyéb lófajták tenyésztőinek, nagyobb garancia és biztonság a kancatulajdonosoknak, objektív kiegészítője az</w:t>
      </w:r>
      <w:r w:rsidRPr="001844E0">
        <w:rPr>
          <w:bCs/>
          <w:iCs/>
          <w:color w:val="auto"/>
          <w:kern w:val="0"/>
          <w:sz w:val="22"/>
          <w:szCs w:val="22"/>
        </w:rPr>
        <w:t xml:space="preserve"> alapos szelekciónak.</w:t>
      </w:r>
    </w:p>
    <w:p w14:paraId="580738D5" w14:textId="77777777" w:rsidR="00684185" w:rsidRDefault="00684185" w:rsidP="00684185">
      <w:pPr>
        <w:widowControl/>
        <w:overflowPunct/>
        <w:autoSpaceDE/>
        <w:adjustRightInd/>
        <w:spacing w:after="60"/>
        <w:jc w:val="both"/>
        <w:rPr>
          <w:bCs/>
          <w:iCs/>
          <w:color w:val="auto"/>
          <w:kern w:val="0"/>
          <w:sz w:val="22"/>
          <w:szCs w:val="22"/>
        </w:rPr>
      </w:pPr>
      <w:r w:rsidRPr="001844E0">
        <w:rPr>
          <w:bCs/>
          <w:iCs/>
          <w:color w:val="auto"/>
          <w:kern w:val="0"/>
          <w:sz w:val="22"/>
          <w:szCs w:val="22"/>
        </w:rPr>
        <w:t>A cél érdekében a küllemi vizsgán eredményesen szereplő mének, ortopédiai szűrésen vesznek részt, mely az alábbi, nagy h</w:t>
      </w:r>
      <w:r w:rsidRPr="001844E0">
        <w:rPr>
          <w:bCs/>
          <w:iCs/>
          <w:color w:val="auto"/>
          <w:kern w:val="0"/>
          <w:sz w:val="22"/>
          <w:szCs w:val="22"/>
          <w:vertAlign w:val="superscript"/>
        </w:rPr>
        <w:t xml:space="preserve">2 </w:t>
      </w:r>
      <w:r w:rsidRPr="001844E0">
        <w:rPr>
          <w:bCs/>
          <w:iCs/>
          <w:color w:val="auto"/>
          <w:kern w:val="0"/>
          <w:sz w:val="22"/>
          <w:szCs w:val="22"/>
        </w:rPr>
        <w:t xml:space="preserve">értékkel öröklődő elváltozások kiszűrésére hivatott röntgenvizsgálatból és a mellékelt protokoll alapján készült felvételek kiértékeléséből áll: </w:t>
      </w:r>
    </w:p>
    <w:p w14:paraId="281C2DA1" w14:textId="77777777" w:rsidR="00684185" w:rsidRPr="001844E0" w:rsidRDefault="00684185" w:rsidP="00684185">
      <w:pPr>
        <w:widowControl/>
        <w:overflowPunct/>
        <w:autoSpaceDE/>
        <w:adjustRightInd/>
        <w:spacing w:after="60"/>
        <w:jc w:val="both"/>
        <w:rPr>
          <w:bCs/>
          <w:iCs/>
          <w:color w:val="auto"/>
          <w:kern w:val="0"/>
          <w:sz w:val="22"/>
          <w:szCs w:val="22"/>
        </w:rPr>
      </w:pPr>
    </w:p>
    <w:p w14:paraId="5C0F42B1" w14:textId="77777777" w:rsidR="00684185" w:rsidRPr="001844E0" w:rsidRDefault="00684185" w:rsidP="00684185">
      <w:pPr>
        <w:widowControl/>
        <w:numPr>
          <w:ilvl w:val="0"/>
          <w:numId w:val="9"/>
        </w:numPr>
        <w:overflowPunct/>
        <w:autoSpaceDE/>
        <w:adjustRightInd/>
        <w:spacing w:before="240" w:line="276" w:lineRule="auto"/>
        <w:ind w:left="1985" w:hanging="1571"/>
        <w:contextualSpacing/>
        <w:jc w:val="both"/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</w:pPr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>OCD (</w:t>
      </w:r>
      <w:proofErr w:type="spellStart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>Osteochondrosis</w:t>
      </w:r>
      <w:proofErr w:type="spellEnd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>Dissecans</w:t>
      </w:r>
      <w:proofErr w:type="spellEnd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 xml:space="preserve"> – ízületi egerek és porcleválások)</w:t>
      </w:r>
    </w:p>
    <w:p w14:paraId="507E6BE6" w14:textId="77777777" w:rsidR="00684185" w:rsidRPr="001844E0" w:rsidRDefault="00684185" w:rsidP="00684185">
      <w:pPr>
        <w:widowControl/>
        <w:numPr>
          <w:ilvl w:val="0"/>
          <w:numId w:val="9"/>
        </w:numPr>
        <w:overflowPunct/>
        <w:autoSpaceDE/>
        <w:adjustRightInd/>
        <w:spacing w:line="276" w:lineRule="auto"/>
        <w:ind w:left="1985" w:hanging="1571"/>
        <w:contextualSpacing/>
        <w:jc w:val="both"/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</w:pPr>
      <w:proofErr w:type="gramStart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 xml:space="preserve">csontos  </w:t>
      </w:r>
      <w:proofErr w:type="spellStart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>csánkpók</w:t>
      </w:r>
      <w:proofErr w:type="spellEnd"/>
      <w:proofErr w:type="gramEnd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 xml:space="preserve"> (a </w:t>
      </w:r>
      <w:proofErr w:type="spellStart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>distalis</w:t>
      </w:r>
      <w:proofErr w:type="spellEnd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>tarsalis</w:t>
      </w:r>
      <w:proofErr w:type="spellEnd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 xml:space="preserve"> ízületek csontosodó ízületgyulladása)  </w:t>
      </w:r>
    </w:p>
    <w:p w14:paraId="1CFE2A1A" w14:textId="77777777" w:rsidR="00684185" w:rsidRPr="001844E0" w:rsidRDefault="00684185" w:rsidP="00684185">
      <w:pPr>
        <w:widowControl/>
        <w:numPr>
          <w:ilvl w:val="0"/>
          <w:numId w:val="9"/>
        </w:numPr>
        <w:overflowPunct/>
        <w:autoSpaceDE/>
        <w:adjustRightInd/>
        <w:spacing w:line="276" w:lineRule="auto"/>
        <w:ind w:left="1985" w:hanging="1571"/>
        <w:contextualSpacing/>
        <w:jc w:val="both"/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</w:pPr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 xml:space="preserve">patahenger </w:t>
      </w:r>
      <w:proofErr w:type="gramStart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>elváltozásai  (</w:t>
      </w:r>
      <w:proofErr w:type="spellStart"/>
      <w:proofErr w:type="gramEnd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>distalis</w:t>
      </w:r>
      <w:proofErr w:type="spellEnd"/>
      <w:r w:rsidRPr="001844E0">
        <w:rPr>
          <w:rFonts w:eastAsia="Calibri"/>
          <w:bCs/>
          <w:iCs/>
          <w:color w:val="auto"/>
          <w:kern w:val="0"/>
          <w:sz w:val="22"/>
          <w:szCs w:val="22"/>
          <w:lang w:eastAsia="en-US"/>
        </w:rPr>
        <w:t xml:space="preserve"> nyírcsont, elülső végtag)</w:t>
      </w:r>
    </w:p>
    <w:p w14:paraId="5DA1EF3A" w14:textId="7A1CE8F9" w:rsidR="00684185" w:rsidRPr="001844E0" w:rsidRDefault="00684185" w:rsidP="00684185">
      <w:pPr>
        <w:widowControl/>
        <w:overflowPunct/>
        <w:autoSpaceDE/>
        <w:adjustRightInd/>
        <w:spacing w:before="240" w:after="60"/>
        <w:jc w:val="both"/>
        <w:rPr>
          <w:bCs/>
          <w:iCs/>
          <w:color w:val="auto"/>
          <w:kern w:val="0"/>
          <w:sz w:val="22"/>
          <w:szCs w:val="22"/>
        </w:rPr>
      </w:pPr>
      <w:r w:rsidRPr="001844E0">
        <w:rPr>
          <w:bCs/>
          <w:iCs/>
          <w:color w:val="auto"/>
          <w:kern w:val="0"/>
          <w:sz w:val="22"/>
          <w:szCs w:val="22"/>
        </w:rPr>
        <w:t>A felvételek elkészítésére</w:t>
      </w:r>
      <w:r w:rsidR="0057462F">
        <w:rPr>
          <w:bCs/>
          <w:iCs/>
          <w:color w:val="auto"/>
          <w:kern w:val="0"/>
          <w:sz w:val="22"/>
          <w:szCs w:val="22"/>
        </w:rPr>
        <w:t xml:space="preserve"> vagy a ménvizsga színhelyén kerül sor, vagy később</w:t>
      </w:r>
      <w:r w:rsidRPr="001844E0">
        <w:rPr>
          <w:bCs/>
          <w:iCs/>
          <w:color w:val="auto"/>
          <w:kern w:val="0"/>
          <w:sz w:val="22"/>
          <w:szCs w:val="22"/>
        </w:rPr>
        <w:t xml:space="preserve"> a tulajdonos által megbízott bármely állatorvos, vagy intézet jogosult, aki a mellékletben lévő protokollnak megfelelő minőségű képek elkésztésére kellő technikai háttérrel </w:t>
      </w:r>
      <w:r w:rsidRPr="00516C8E">
        <w:rPr>
          <w:bCs/>
          <w:iCs/>
          <w:color w:val="auto"/>
          <w:kern w:val="0"/>
          <w:sz w:val="22"/>
          <w:szCs w:val="22"/>
        </w:rPr>
        <w:t xml:space="preserve">rendelkezik. </w:t>
      </w:r>
      <w:r w:rsidRPr="00516C8E">
        <w:rPr>
          <w:b/>
          <w:i/>
          <w:color w:val="auto"/>
          <w:kern w:val="0"/>
          <w:sz w:val="22"/>
          <w:szCs w:val="22"/>
        </w:rPr>
        <w:t>A</w:t>
      </w:r>
      <w:r w:rsidR="00A23AC5" w:rsidRPr="00516C8E">
        <w:rPr>
          <w:b/>
          <w:i/>
          <w:color w:val="auto"/>
          <w:kern w:val="0"/>
          <w:sz w:val="22"/>
          <w:szCs w:val="22"/>
        </w:rPr>
        <w:t xml:space="preserve"> megbízott</w:t>
      </w:r>
      <w:r w:rsidRPr="00516C8E">
        <w:rPr>
          <w:b/>
          <w:i/>
          <w:color w:val="auto"/>
          <w:kern w:val="0"/>
          <w:sz w:val="22"/>
          <w:szCs w:val="22"/>
        </w:rPr>
        <w:t xml:space="preserve"> állatorvos</w:t>
      </w:r>
      <w:r w:rsidR="00A23AC5" w:rsidRPr="00516C8E">
        <w:rPr>
          <w:b/>
          <w:i/>
          <w:color w:val="auto"/>
          <w:kern w:val="0"/>
          <w:sz w:val="22"/>
          <w:szCs w:val="22"/>
        </w:rPr>
        <w:t xml:space="preserve"> a vizsgálati eredményeket elektronikus adathordozón </w:t>
      </w:r>
      <w:r w:rsidR="00516C8E">
        <w:rPr>
          <w:b/>
          <w:i/>
          <w:color w:val="auto"/>
          <w:kern w:val="0"/>
          <w:sz w:val="22"/>
          <w:szCs w:val="22"/>
        </w:rPr>
        <w:t xml:space="preserve">(pendrive / SD kártya) </w:t>
      </w:r>
      <w:r w:rsidR="00A23AC5" w:rsidRPr="00516C8E">
        <w:rPr>
          <w:b/>
          <w:i/>
          <w:color w:val="auto"/>
          <w:kern w:val="0"/>
          <w:sz w:val="22"/>
          <w:szCs w:val="22"/>
        </w:rPr>
        <w:t>vagy e-</w:t>
      </w:r>
      <w:proofErr w:type="gramStart"/>
      <w:r w:rsidR="00A23AC5" w:rsidRPr="00516C8E">
        <w:rPr>
          <w:b/>
          <w:i/>
          <w:color w:val="auto"/>
          <w:kern w:val="0"/>
          <w:sz w:val="22"/>
          <w:szCs w:val="22"/>
        </w:rPr>
        <w:t xml:space="preserve">mailben </w:t>
      </w:r>
      <w:r w:rsidR="0057462F">
        <w:rPr>
          <w:b/>
          <w:i/>
          <w:color w:val="auto"/>
          <w:kern w:val="0"/>
          <w:sz w:val="22"/>
          <w:szCs w:val="22"/>
        </w:rPr>
        <w:t xml:space="preserve"> MALE</w:t>
      </w:r>
      <w:proofErr w:type="gramEnd"/>
      <w:r w:rsidR="0057462F">
        <w:rPr>
          <w:b/>
          <w:i/>
          <w:color w:val="auto"/>
          <w:kern w:val="0"/>
          <w:sz w:val="22"/>
          <w:szCs w:val="22"/>
        </w:rPr>
        <w:t>-</w:t>
      </w:r>
      <w:proofErr w:type="spellStart"/>
      <w:r w:rsidR="0057462F">
        <w:rPr>
          <w:b/>
          <w:i/>
          <w:color w:val="auto"/>
          <w:kern w:val="0"/>
          <w:sz w:val="22"/>
          <w:szCs w:val="22"/>
        </w:rPr>
        <w:t>val</w:t>
      </w:r>
      <w:proofErr w:type="spellEnd"/>
      <w:r w:rsidR="0057462F">
        <w:rPr>
          <w:b/>
          <w:i/>
          <w:color w:val="auto"/>
          <w:kern w:val="0"/>
          <w:sz w:val="22"/>
          <w:szCs w:val="22"/>
        </w:rPr>
        <w:t xml:space="preserve"> szerződésben álló, független</w:t>
      </w:r>
      <w:r w:rsidR="00A23AC5" w:rsidRPr="00516C8E">
        <w:rPr>
          <w:b/>
          <w:i/>
          <w:color w:val="auto"/>
          <w:kern w:val="0"/>
          <w:sz w:val="22"/>
          <w:szCs w:val="22"/>
        </w:rPr>
        <w:t xml:space="preserve"> </w:t>
      </w:r>
      <w:r w:rsidR="0057462F">
        <w:rPr>
          <w:b/>
          <w:i/>
          <w:color w:val="auto"/>
          <w:kern w:val="0"/>
          <w:sz w:val="22"/>
          <w:szCs w:val="22"/>
        </w:rPr>
        <w:t>értékelő szakállatorvosok</w:t>
      </w:r>
      <w:r w:rsidR="00A23AC5" w:rsidRPr="00516C8E">
        <w:rPr>
          <w:b/>
          <w:i/>
          <w:color w:val="auto"/>
          <w:kern w:val="0"/>
          <w:sz w:val="22"/>
          <w:szCs w:val="22"/>
        </w:rPr>
        <w:t xml:space="preserve"> részére</w:t>
      </w:r>
      <w:r w:rsidR="0057462F">
        <w:rPr>
          <w:b/>
          <w:i/>
          <w:color w:val="auto"/>
          <w:kern w:val="0"/>
          <w:sz w:val="22"/>
          <w:szCs w:val="22"/>
        </w:rPr>
        <w:t xml:space="preserve"> eljuttatja</w:t>
      </w:r>
      <w:r w:rsidR="00A23AC5" w:rsidRPr="00516C8E">
        <w:rPr>
          <w:b/>
          <w:i/>
          <w:color w:val="auto"/>
          <w:kern w:val="0"/>
          <w:sz w:val="22"/>
          <w:szCs w:val="22"/>
        </w:rPr>
        <w:t>,</w:t>
      </w:r>
      <w:r w:rsidR="0057462F">
        <w:rPr>
          <w:b/>
          <w:i/>
          <w:color w:val="auto"/>
          <w:kern w:val="0"/>
          <w:sz w:val="22"/>
          <w:szCs w:val="22"/>
        </w:rPr>
        <w:t xml:space="preserve"> hogy azokat</w:t>
      </w:r>
      <w:r w:rsidR="00A23AC5" w:rsidRPr="00516C8E">
        <w:rPr>
          <w:b/>
          <w:i/>
          <w:color w:val="auto"/>
          <w:kern w:val="0"/>
          <w:sz w:val="22"/>
          <w:szCs w:val="22"/>
        </w:rPr>
        <w:t xml:space="preserve"> értékelj</w:t>
      </w:r>
      <w:r w:rsidR="0057462F">
        <w:rPr>
          <w:b/>
          <w:i/>
          <w:color w:val="auto"/>
          <w:kern w:val="0"/>
          <w:sz w:val="22"/>
          <w:szCs w:val="22"/>
        </w:rPr>
        <w:t>ék</w:t>
      </w:r>
      <w:r w:rsidR="00A23AC5" w:rsidRPr="00516C8E">
        <w:rPr>
          <w:b/>
          <w:i/>
          <w:color w:val="auto"/>
          <w:kern w:val="0"/>
          <w:sz w:val="22"/>
          <w:szCs w:val="22"/>
        </w:rPr>
        <w:t>. A bizottság</w:t>
      </w:r>
      <w:r w:rsidR="0057462F">
        <w:rPr>
          <w:b/>
          <w:i/>
          <w:color w:val="auto"/>
          <w:kern w:val="0"/>
          <w:sz w:val="22"/>
          <w:szCs w:val="22"/>
        </w:rPr>
        <w:t xml:space="preserve"> </w:t>
      </w:r>
      <w:r w:rsidRPr="00516C8E">
        <w:rPr>
          <w:b/>
          <w:i/>
          <w:color w:val="auto"/>
          <w:kern w:val="0"/>
          <w:sz w:val="22"/>
          <w:szCs w:val="22"/>
        </w:rPr>
        <w:t>szakvéleményt készít, melyben értékeli a felvételek alapján, hogy a ménjelölt röntgendiagnosztikai vizsgálata során lát</w:t>
      </w:r>
      <w:r w:rsidR="00A23AC5" w:rsidRPr="00516C8E">
        <w:rPr>
          <w:b/>
          <w:i/>
          <w:color w:val="auto"/>
          <w:kern w:val="0"/>
          <w:sz w:val="22"/>
          <w:szCs w:val="22"/>
        </w:rPr>
        <w:t>ható-e olyan mértékű elváltozás</w:t>
      </w:r>
      <w:r w:rsidRPr="00516C8E">
        <w:rPr>
          <w:b/>
          <w:i/>
          <w:color w:val="auto"/>
          <w:kern w:val="0"/>
          <w:sz w:val="22"/>
          <w:szCs w:val="22"/>
        </w:rPr>
        <w:t>, mely a későbbi tenyésztésben történő használatát kizárja</w:t>
      </w:r>
      <w:r w:rsidRPr="00516C8E">
        <w:rPr>
          <w:bCs/>
          <w:iCs/>
          <w:color w:val="auto"/>
          <w:kern w:val="0"/>
          <w:sz w:val="22"/>
          <w:szCs w:val="22"/>
        </w:rPr>
        <w:t xml:space="preserve">. </w:t>
      </w:r>
      <w:r w:rsidR="00A23AC5" w:rsidRPr="00516C8E">
        <w:rPr>
          <w:bCs/>
          <w:iCs/>
          <w:color w:val="auto"/>
          <w:kern w:val="0"/>
          <w:sz w:val="22"/>
          <w:szCs w:val="22"/>
        </w:rPr>
        <w:t xml:space="preserve"> A vizsgálat k</w:t>
      </w:r>
      <w:r w:rsidRPr="00516C8E">
        <w:rPr>
          <w:bCs/>
          <w:iCs/>
          <w:color w:val="auto"/>
          <w:kern w:val="0"/>
          <w:sz w:val="22"/>
          <w:szCs w:val="22"/>
        </w:rPr>
        <w:t>öltségeit az Egyesület KKV-s tulajdonú</w:t>
      </w:r>
      <w:r w:rsidRPr="001844E0">
        <w:rPr>
          <w:bCs/>
          <w:iCs/>
          <w:color w:val="auto"/>
          <w:kern w:val="0"/>
          <w:sz w:val="22"/>
          <w:szCs w:val="22"/>
        </w:rPr>
        <w:t xml:space="preserve"> ménjelöltek esetében számla ellenében 50 %-ban megtéríti</w:t>
      </w:r>
      <w:r>
        <w:rPr>
          <w:bCs/>
          <w:iCs/>
          <w:color w:val="auto"/>
          <w:kern w:val="0"/>
          <w:sz w:val="22"/>
          <w:szCs w:val="22"/>
        </w:rPr>
        <w:t xml:space="preserve">, 80.000.- Ft / egyed erejéig. </w:t>
      </w:r>
      <w:r w:rsidRPr="001844E0">
        <w:rPr>
          <w:bCs/>
          <w:iCs/>
          <w:color w:val="auto"/>
          <w:kern w:val="0"/>
          <w:sz w:val="22"/>
          <w:szCs w:val="22"/>
        </w:rPr>
        <w:t xml:space="preserve">A vizsgálat eredményének ismeretében dönt a Tenyésztési Bizottság a Tenyésztési engedély kiadásáról, mely része a küllemi bírálatnak. A vizsgálat </w:t>
      </w:r>
      <w:r w:rsidRPr="00D60D9B">
        <w:rPr>
          <w:b/>
          <w:iCs/>
          <w:color w:val="auto"/>
          <w:kern w:val="0"/>
          <w:sz w:val="22"/>
          <w:szCs w:val="22"/>
          <w:highlight w:val="cyan"/>
        </w:rPr>
        <w:t>2014 évtől</w:t>
      </w:r>
      <w:r w:rsidRPr="00D60D9B">
        <w:rPr>
          <w:bCs/>
          <w:iCs/>
          <w:color w:val="auto"/>
          <w:kern w:val="0"/>
          <w:sz w:val="22"/>
          <w:szCs w:val="22"/>
          <w:highlight w:val="cyan"/>
        </w:rPr>
        <w:t xml:space="preserve"> </w:t>
      </w:r>
      <w:r w:rsidR="00D60D9B" w:rsidRPr="00D60D9B">
        <w:rPr>
          <w:bCs/>
          <w:iCs/>
          <w:color w:val="auto"/>
          <w:kern w:val="0"/>
          <w:sz w:val="22"/>
          <w:szCs w:val="22"/>
          <w:highlight w:val="cyan"/>
        </w:rPr>
        <w:t xml:space="preserve">ajánlott, </w:t>
      </w:r>
      <w:r w:rsidR="00D60D9B" w:rsidRPr="00D60D9B">
        <w:rPr>
          <w:b/>
          <w:iCs/>
          <w:color w:val="auto"/>
          <w:kern w:val="0"/>
          <w:sz w:val="22"/>
          <w:szCs w:val="22"/>
          <w:highlight w:val="cyan"/>
        </w:rPr>
        <w:t>2024 évtől kötelező</w:t>
      </w:r>
      <w:r w:rsidRPr="00D60D9B">
        <w:rPr>
          <w:bCs/>
          <w:iCs/>
          <w:color w:val="auto"/>
          <w:kern w:val="0"/>
          <w:sz w:val="22"/>
          <w:szCs w:val="22"/>
          <w:highlight w:val="cyan"/>
        </w:rPr>
        <w:t xml:space="preserve"> érvényű a shagya araboknál,</w:t>
      </w:r>
      <w:r w:rsidRPr="001844E0">
        <w:rPr>
          <w:bCs/>
          <w:iCs/>
          <w:color w:val="auto"/>
          <w:kern w:val="0"/>
          <w:sz w:val="22"/>
          <w:szCs w:val="22"/>
        </w:rPr>
        <w:t xml:space="preserve"> és a shagya arabokra tenyésztési engedélyért folyamodó arab telivéreknél. Az arab telivér és a korábban ménvizsgát tett mének esetében a szűrés ajánlott, eredményét</w:t>
      </w:r>
      <w:r w:rsidR="0057462F">
        <w:rPr>
          <w:bCs/>
          <w:iCs/>
          <w:color w:val="auto"/>
          <w:kern w:val="0"/>
          <w:sz w:val="22"/>
          <w:szCs w:val="22"/>
        </w:rPr>
        <w:t xml:space="preserve"> az éves ménlistán tesszük közzé</w:t>
      </w:r>
      <w:r w:rsidR="00D60D9B">
        <w:rPr>
          <w:bCs/>
          <w:iCs/>
          <w:color w:val="auto"/>
          <w:kern w:val="0"/>
          <w:sz w:val="22"/>
          <w:szCs w:val="22"/>
        </w:rPr>
        <w:t>.</w:t>
      </w:r>
      <w:r w:rsidR="0057462F">
        <w:rPr>
          <w:bCs/>
          <w:iCs/>
          <w:color w:val="auto"/>
          <w:kern w:val="0"/>
          <w:sz w:val="22"/>
          <w:szCs w:val="22"/>
        </w:rPr>
        <w:t xml:space="preserve"> Amely mén röntgenvizsgálatát a MALE-</w:t>
      </w:r>
      <w:proofErr w:type="spellStart"/>
      <w:r w:rsidR="0057462F">
        <w:rPr>
          <w:bCs/>
          <w:iCs/>
          <w:color w:val="auto"/>
          <w:kern w:val="0"/>
          <w:sz w:val="22"/>
          <w:szCs w:val="22"/>
        </w:rPr>
        <w:t>val</w:t>
      </w:r>
      <w:proofErr w:type="spellEnd"/>
      <w:r w:rsidR="0057462F">
        <w:rPr>
          <w:bCs/>
          <w:iCs/>
          <w:color w:val="auto"/>
          <w:kern w:val="0"/>
          <w:sz w:val="22"/>
          <w:szCs w:val="22"/>
        </w:rPr>
        <w:t xml:space="preserve"> szerződésben álló független lóspecialista szakállatorvosok elfogadták, azok neve mellé felkerül az „</w:t>
      </w:r>
      <w:proofErr w:type="spellStart"/>
      <w:r w:rsidR="0057462F">
        <w:rPr>
          <w:bCs/>
          <w:iCs/>
          <w:color w:val="auto"/>
          <w:kern w:val="0"/>
          <w:sz w:val="22"/>
          <w:szCs w:val="22"/>
        </w:rPr>
        <w:t>Rtg</w:t>
      </w:r>
      <w:proofErr w:type="spellEnd"/>
      <w:r w:rsidR="0057462F">
        <w:rPr>
          <w:bCs/>
          <w:iCs/>
          <w:color w:val="auto"/>
          <w:kern w:val="0"/>
          <w:sz w:val="22"/>
          <w:szCs w:val="22"/>
        </w:rPr>
        <w:t>. OK” megjegyzés, akiknél ez nincs meg,</w:t>
      </w:r>
      <w:r w:rsidR="00D60D9B">
        <w:rPr>
          <w:bCs/>
          <w:iCs/>
          <w:color w:val="auto"/>
          <w:kern w:val="0"/>
          <w:sz w:val="22"/>
          <w:szCs w:val="22"/>
        </w:rPr>
        <w:t xml:space="preserve"> vagy nem kedvező</w:t>
      </w:r>
      <w:r w:rsidR="0006449D">
        <w:rPr>
          <w:bCs/>
          <w:iCs/>
          <w:color w:val="auto"/>
          <w:kern w:val="0"/>
          <w:sz w:val="22"/>
          <w:szCs w:val="22"/>
        </w:rPr>
        <w:t xml:space="preserve"> </w:t>
      </w:r>
      <w:r w:rsidR="00D60D9B">
        <w:rPr>
          <w:bCs/>
          <w:iCs/>
          <w:color w:val="auto"/>
          <w:kern w:val="0"/>
          <w:sz w:val="22"/>
          <w:szCs w:val="22"/>
        </w:rPr>
        <w:t>az eredmény, de a tenyésztésben részt vehet a mén</w:t>
      </w:r>
      <w:r w:rsidR="0057462F">
        <w:rPr>
          <w:bCs/>
          <w:iCs/>
          <w:color w:val="auto"/>
          <w:kern w:val="0"/>
          <w:sz w:val="22"/>
          <w:szCs w:val="22"/>
        </w:rPr>
        <w:t xml:space="preserve"> ott üresen </w:t>
      </w:r>
      <w:proofErr w:type="gramStart"/>
      <w:r w:rsidR="0057462F">
        <w:rPr>
          <w:bCs/>
          <w:iCs/>
          <w:color w:val="auto"/>
          <w:kern w:val="0"/>
          <w:sz w:val="22"/>
          <w:szCs w:val="22"/>
        </w:rPr>
        <w:t>marad,</w:t>
      </w:r>
      <w:r w:rsidR="00D60D9B">
        <w:rPr>
          <w:bCs/>
          <w:iCs/>
          <w:color w:val="auto"/>
          <w:kern w:val="0"/>
          <w:sz w:val="22"/>
          <w:szCs w:val="22"/>
        </w:rPr>
        <w:t xml:space="preserve"> </w:t>
      </w:r>
      <w:r w:rsidR="0057462F">
        <w:rPr>
          <w:bCs/>
          <w:iCs/>
          <w:color w:val="auto"/>
          <w:kern w:val="0"/>
          <w:sz w:val="22"/>
          <w:szCs w:val="22"/>
        </w:rPr>
        <w:t xml:space="preserve"> így</w:t>
      </w:r>
      <w:proofErr w:type="gramEnd"/>
      <w:r w:rsidR="0057462F">
        <w:rPr>
          <w:bCs/>
          <w:iCs/>
          <w:color w:val="auto"/>
          <w:kern w:val="0"/>
          <w:sz w:val="22"/>
          <w:szCs w:val="22"/>
        </w:rPr>
        <w:t xml:space="preserve"> a tenyésztő eldöntheti, hogy használja-e az adott mént kancáira.</w:t>
      </w:r>
      <w:r w:rsidR="00D60D9B">
        <w:rPr>
          <w:bCs/>
          <w:iCs/>
          <w:color w:val="auto"/>
          <w:kern w:val="0"/>
          <w:sz w:val="22"/>
          <w:szCs w:val="22"/>
        </w:rPr>
        <w:t xml:space="preserve"> </w:t>
      </w:r>
      <w:r w:rsidR="00D60D9B" w:rsidRPr="00D60D9B">
        <w:rPr>
          <w:bCs/>
          <w:iCs/>
          <w:color w:val="auto"/>
          <w:kern w:val="0"/>
          <w:sz w:val="22"/>
          <w:szCs w:val="22"/>
          <w:highlight w:val="cyan"/>
        </w:rPr>
        <w:t xml:space="preserve">Az erősen kifogásolható </w:t>
      </w:r>
      <w:proofErr w:type="spellStart"/>
      <w:r w:rsidR="00D60D9B">
        <w:rPr>
          <w:bCs/>
          <w:iCs/>
          <w:color w:val="auto"/>
          <w:kern w:val="0"/>
          <w:sz w:val="22"/>
          <w:szCs w:val="22"/>
          <w:highlight w:val="cyan"/>
        </w:rPr>
        <w:t>R</w:t>
      </w:r>
      <w:r w:rsidR="00D60D9B" w:rsidRPr="00D60D9B">
        <w:rPr>
          <w:bCs/>
          <w:iCs/>
          <w:color w:val="auto"/>
          <w:kern w:val="0"/>
          <w:sz w:val="22"/>
          <w:szCs w:val="22"/>
          <w:highlight w:val="cyan"/>
        </w:rPr>
        <w:t>tg</w:t>
      </w:r>
      <w:proofErr w:type="spellEnd"/>
      <w:r w:rsidR="00D60D9B" w:rsidRPr="00D60D9B">
        <w:rPr>
          <w:bCs/>
          <w:iCs/>
          <w:color w:val="auto"/>
          <w:kern w:val="0"/>
          <w:sz w:val="22"/>
          <w:szCs w:val="22"/>
          <w:highlight w:val="cyan"/>
        </w:rPr>
        <w:t>. eredmény esetén a mén fedeztetési engedélyt nem kap.</w:t>
      </w:r>
      <w:r w:rsidR="00D60D9B">
        <w:rPr>
          <w:bCs/>
          <w:iCs/>
          <w:color w:val="auto"/>
          <w:kern w:val="0"/>
          <w:sz w:val="22"/>
          <w:szCs w:val="22"/>
        </w:rPr>
        <w:t xml:space="preserve"> </w:t>
      </w:r>
      <w:r w:rsidR="0057462F">
        <w:rPr>
          <w:bCs/>
          <w:iCs/>
          <w:color w:val="auto"/>
          <w:kern w:val="0"/>
          <w:sz w:val="22"/>
          <w:szCs w:val="22"/>
        </w:rPr>
        <w:t xml:space="preserve">  </w:t>
      </w:r>
      <w:r w:rsidRPr="001844E0">
        <w:rPr>
          <w:bCs/>
          <w:iCs/>
          <w:color w:val="auto"/>
          <w:kern w:val="0"/>
          <w:sz w:val="22"/>
          <w:szCs w:val="22"/>
        </w:rPr>
        <w:t xml:space="preserve"> </w:t>
      </w:r>
    </w:p>
    <w:p w14:paraId="28635E5C" w14:textId="77777777" w:rsidR="00684185" w:rsidRDefault="00684185" w:rsidP="00684185">
      <w:pPr>
        <w:widowControl/>
        <w:overflowPunct/>
        <w:autoSpaceDE/>
        <w:adjustRightInd/>
        <w:spacing w:before="240" w:after="60"/>
        <w:rPr>
          <w:b/>
          <w:bCs/>
          <w:i/>
          <w:iCs/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lastRenderedPageBreak/>
        <w:t xml:space="preserve">A következő, röntgenbeállításokat várja el </w:t>
      </w:r>
      <w:r w:rsidRPr="003C5B19">
        <w:rPr>
          <w:b/>
          <w:bCs/>
          <w:i/>
          <w:iCs/>
          <w:color w:val="auto"/>
          <w:kern w:val="0"/>
          <w:sz w:val="22"/>
          <w:szCs w:val="22"/>
        </w:rPr>
        <w:t>a tenyésztési bizottság:</w:t>
      </w:r>
    </w:p>
    <w:p w14:paraId="0727C48B" w14:textId="77777777" w:rsidR="00684185" w:rsidRDefault="00684185" w:rsidP="00684185">
      <w:pPr>
        <w:widowControl/>
        <w:numPr>
          <w:ilvl w:val="0"/>
          <w:numId w:val="10"/>
        </w:numPr>
        <w:overflowPunct/>
        <w:autoSpaceDE/>
        <w:adjustRightInd/>
        <w:spacing w:before="240" w:line="276" w:lineRule="auto"/>
        <w:ind w:left="567"/>
        <w:contextualSpacing/>
        <w:rPr>
          <w:rFonts w:eastAsia="Calibri"/>
          <w:color w:val="auto"/>
          <w:kern w:val="0"/>
          <w:sz w:val="22"/>
          <w:szCs w:val="22"/>
          <w:lang w:eastAsia="en-US"/>
        </w:rPr>
      </w:pPr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Elülső ujjvégek nyírcsont: LM felv.  és DP 55 fok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Oxspring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felvétel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  <w:t>4 felv.</w:t>
      </w:r>
    </w:p>
    <w:p w14:paraId="1BABC929" w14:textId="748F5BE9" w:rsidR="00684185" w:rsidRDefault="00684185" w:rsidP="00684185">
      <w:pPr>
        <w:widowControl/>
        <w:numPr>
          <w:ilvl w:val="0"/>
          <w:numId w:val="10"/>
        </w:numPr>
        <w:overflowPunct/>
        <w:autoSpaceDE/>
        <w:adjustRightInd/>
        <w:spacing w:line="276" w:lineRule="auto"/>
        <w:ind w:left="567"/>
        <w:contextualSpacing/>
        <w:rPr>
          <w:rFonts w:eastAsia="Calibri"/>
          <w:color w:val="auto"/>
          <w:kern w:val="0"/>
          <w:sz w:val="22"/>
          <w:szCs w:val="22"/>
          <w:lang w:eastAsia="en-US"/>
        </w:rPr>
      </w:pPr>
      <w:r>
        <w:rPr>
          <w:rFonts w:eastAsia="Calibri"/>
          <w:color w:val="auto"/>
          <w:kern w:val="0"/>
          <w:sz w:val="22"/>
          <w:szCs w:val="22"/>
          <w:lang w:eastAsia="en-US"/>
        </w:rPr>
        <w:t>Elülső csüdízületek: LM felvétel, de patáig nyitott rekesszel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  <w:t>(fablokkra állítva)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  <w:t>2 felv</w:t>
      </w:r>
      <w:r w:rsidR="0056367C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</w:p>
    <w:p w14:paraId="2850FA5F" w14:textId="3AC5F7E6" w:rsidR="00684185" w:rsidRDefault="00684185" w:rsidP="00684185">
      <w:pPr>
        <w:widowControl/>
        <w:numPr>
          <w:ilvl w:val="0"/>
          <w:numId w:val="10"/>
        </w:numPr>
        <w:overflowPunct/>
        <w:autoSpaceDE/>
        <w:adjustRightInd/>
        <w:spacing w:line="276" w:lineRule="auto"/>
        <w:ind w:left="567"/>
        <w:contextualSpacing/>
        <w:rPr>
          <w:rFonts w:eastAsia="Calibri"/>
          <w:color w:val="auto"/>
          <w:kern w:val="0"/>
          <w:sz w:val="22"/>
          <w:szCs w:val="22"/>
          <w:lang w:eastAsia="en-US"/>
        </w:rPr>
      </w:pPr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Hátulsó ujjvégek: csüdre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centrálva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, patáig nyitott rekesszel 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  <w:t xml:space="preserve">(fablokkra állítva) 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  <w:t>2 felv</w:t>
      </w:r>
      <w:r w:rsidR="0056367C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</w:p>
    <w:p w14:paraId="45A1C522" w14:textId="57C40EF1" w:rsidR="00684185" w:rsidRDefault="00684185" w:rsidP="00684185">
      <w:pPr>
        <w:widowControl/>
        <w:numPr>
          <w:ilvl w:val="0"/>
          <w:numId w:val="10"/>
        </w:numPr>
        <w:overflowPunct/>
        <w:autoSpaceDE/>
        <w:adjustRightInd/>
        <w:spacing w:line="276" w:lineRule="auto"/>
        <w:ind w:left="567"/>
        <w:contextualSpacing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Csánkízületek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>: DP, 135 srég felvétel (DMPLO)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  <w:t>4 felv</w:t>
      </w:r>
      <w:r w:rsidR="0056367C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</w:p>
    <w:p w14:paraId="6A149326" w14:textId="77777777" w:rsidR="00684185" w:rsidRDefault="00684185" w:rsidP="00684185">
      <w:pPr>
        <w:widowControl/>
        <w:numPr>
          <w:ilvl w:val="0"/>
          <w:numId w:val="10"/>
        </w:numPr>
        <w:overflowPunct/>
        <w:autoSpaceDE/>
        <w:adjustRightInd/>
        <w:spacing w:line="276" w:lineRule="auto"/>
        <w:ind w:left="567"/>
        <w:contextualSpacing/>
        <w:rPr>
          <w:rFonts w:eastAsia="Calibri"/>
          <w:color w:val="auto"/>
          <w:kern w:val="0"/>
          <w:sz w:val="22"/>
          <w:szCs w:val="22"/>
          <w:lang w:eastAsia="en-US"/>
        </w:rPr>
      </w:pPr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Térdízületekről egy-egy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caudolateral-craniaomedial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srég felvétel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</w:r>
      <w:r>
        <w:rPr>
          <w:rFonts w:eastAsia="Calibri"/>
          <w:color w:val="auto"/>
          <w:kern w:val="0"/>
          <w:sz w:val="22"/>
          <w:szCs w:val="22"/>
          <w:lang w:eastAsia="en-US"/>
        </w:rPr>
        <w:tab/>
        <w:t>2 felv.</w:t>
      </w:r>
    </w:p>
    <w:p w14:paraId="325E04ED" w14:textId="77777777" w:rsidR="00684185" w:rsidRDefault="00684185" w:rsidP="00684185">
      <w:pPr>
        <w:widowControl/>
        <w:overflowPunct/>
        <w:autoSpaceDE/>
        <w:adjustRightInd/>
        <w:spacing w:after="60"/>
        <w:ind w:left="567"/>
        <w:rPr>
          <w:color w:val="auto"/>
          <w:kern w:val="0"/>
          <w:sz w:val="22"/>
          <w:szCs w:val="22"/>
        </w:rPr>
      </w:pPr>
    </w:p>
    <w:p w14:paraId="5BEFD60E" w14:textId="30FC7243" w:rsidR="00684185" w:rsidRDefault="00684185" w:rsidP="004239DB">
      <w:pPr>
        <w:widowControl/>
        <w:overflowPunct/>
        <w:autoSpaceDE/>
        <w:adjustRightInd/>
        <w:spacing w:after="60"/>
        <w:ind w:left="4956"/>
        <w:jc w:val="right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Összesen: 14 röntgen</w:t>
      </w:r>
      <w:r w:rsidR="00BC58C7">
        <w:rPr>
          <w:color w:val="auto"/>
          <w:kern w:val="0"/>
          <w:sz w:val="22"/>
          <w:szCs w:val="22"/>
        </w:rPr>
        <w:t>f</w:t>
      </w:r>
      <w:r>
        <w:rPr>
          <w:color w:val="auto"/>
          <w:kern w:val="0"/>
          <w:sz w:val="22"/>
          <w:szCs w:val="22"/>
        </w:rPr>
        <w:t xml:space="preserve">elvétel </w:t>
      </w:r>
      <w:proofErr w:type="spellStart"/>
      <w:r>
        <w:rPr>
          <w:color w:val="auto"/>
          <w:kern w:val="0"/>
          <w:sz w:val="22"/>
          <w:szCs w:val="22"/>
        </w:rPr>
        <w:t>lovanként</w:t>
      </w:r>
      <w:proofErr w:type="spellEnd"/>
      <w:r>
        <w:rPr>
          <w:color w:val="auto"/>
          <w:kern w:val="0"/>
          <w:sz w:val="22"/>
          <w:szCs w:val="22"/>
        </w:rPr>
        <w:t>.</w:t>
      </w:r>
    </w:p>
    <w:p w14:paraId="62C2FF61" w14:textId="4E968152" w:rsidR="00684185" w:rsidRPr="00684185" w:rsidRDefault="00684185" w:rsidP="00684185">
      <w:pPr>
        <w:widowControl/>
        <w:overflowPunct/>
        <w:autoSpaceDE/>
        <w:autoSpaceDN/>
        <w:adjustRightInd/>
        <w:ind w:left="284"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121F4AD2" w14:textId="77777777" w:rsidR="00F44ADA" w:rsidRDefault="00F44ADA" w:rsidP="001E7A53">
      <w:pPr>
        <w:widowControl/>
        <w:overflowPunct/>
        <w:autoSpaceDE/>
        <w:autoSpaceDN/>
        <w:adjustRightInd/>
        <w:jc w:val="both"/>
        <w:rPr>
          <w:rFonts w:eastAsiaTheme="minorHAns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6715DE90" w14:textId="32730312" w:rsidR="00DD593C" w:rsidRPr="009D28C0" w:rsidRDefault="00DD593C" w:rsidP="002F51B9">
      <w:pPr>
        <w:pStyle w:val="Listaszerbekezds"/>
        <w:keepNext/>
        <w:widowControl/>
        <w:numPr>
          <w:ilvl w:val="0"/>
          <w:numId w:val="14"/>
        </w:numPr>
        <w:overflowPunct/>
        <w:autoSpaceDE/>
        <w:adjustRightInd/>
        <w:spacing w:after="60"/>
        <w:outlineLvl w:val="0"/>
        <w:rPr>
          <w:b/>
          <w:color w:val="auto"/>
          <w:kern w:val="0"/>
          <w:sz w:val="22"/>
          <w:lang w:val="x-none" w:eastAsia="x-none"/>
        </w:rPr>
      </w:pPr>
      <w:r w:rsidRPr="009D28C0">
        <w:rPr>
          <w:b/>
          <w:color w:val="auto"/>
          <w:kern w:val="0"/>
          <w:sz w:val="22"/>
          <w:lang w:val="x-none" w:eastAsia="x-none"/>
        </w:rPr>
        <w:t>A sikertelen ménvizsga ismétlése</w:t>
      </w:r>
    </w:p>
    <w:p w14:paraId="4D081C2B" w14:textId="63C43C33" w:rsidR="00DD593C" w:rsidRPr="00B3765B" w:rsidRDefault="00DD593C" w:rsidP="002F51B9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  <w:lang w:val="x-none" w:eastAsia="x-none"/>
        </w:rPr>
        <w:t xml:space="preserve">A sikertelen ménvizsga </w:t>
      </w:r>
      <w:r w:rsidR="002C224D">
        <w:rPr>
          <w:color w:val="auto"/>
          <w:kern w:val="0"/>
          <w:sz w:val="22"/>
          <w:lang w:eastAsia="x-none"/>
        </w:rPr>
        <w:t xml:space="preserve">csak </w:t>
      </w:r>
      <w:r>
        <w:rPr>
          <w:color w:val="auto"/>
          <w:kern w:val="0"/>
          <w:sz w:val="22"/>
          <w:lang w:val="x-none" w:eastAsia="x-none"/>
        </w:rPr>
        <w:t xml:space="preserve">újabb felkészülési időszak után ismételhető meg. </w:t>
      </w:r>
      <w:r w:rsidRPr="00B3765B">
        <w:rPr>
          <w:color w:val="auto"/>
          <w:kern w:val="0"/>
          <w:sz w:val="22"/>
          <w:lang w:val="x-none" w:eastAsia="x-none"/>
        </w:rPr>
        <w:t>Harmadszor csak azon mének számára van ismétlésre lehetőség, melyek az ,,A” vizsgarészt (küllemi bírálat, mozgásbírálat) eredményesen teljesítették, és a bírói testület az újbóli ismétléssel egyetért.</w:t>
      </w:r>
    </w:p>
    <w:p w14:paraId="4B2D8000" w14:textId="0E351612" w:rsidR="00DD593C" w:rsidRDefault="0006449D" w:rsidP="002F51B9">
      <w:pPr>
        <w:widowControl/>
        <w:overflowPunct/>
        <w:autoSpaceDE/>
        <w:adjustRightInd/>
        <w:spacing w:after="60"/>
        <w:jc w:val="both"/>
        <w:rPr>
          <w:kern w:val="0"/>
          <w:sz w:val="22"/>
        </w:rPr>
      </w:pPr>
      <w:r>
        <w:rPr>
          <w:kern w:val="0"/>
          <w:sz w:val="22"/>
        </w:rPr>
        <w:t xml:space="preserve">A </w:t>
      </w:r>
      <w:r w:rsidR="00DD593C">
        <w:rPr>
          <w:kern w:val="0"/>
          <w:sz w:val="22"/>
        </w:rPr>
        <w:t xml:space="preserve">ménvizsga összesített eredményét, bírálati és pontozólapjának másolatát az Egyesület az eredményhirdetést követően minden méntartónak </w:t>
      </w:r>
      <w:r w:rsidR="00B3765B" w:rsidRPr="00B3765B">
        <w:rPr>
          <w:b/>
          <w:bCs/>
          <w:i/>
          <w:iCs/>
          <w:kern w:val="0"/>
          <w:sz w:val="22"/>
        </w:rPr>
        <w:t>kérésre</w:t>
      </w:r>
      <w:r w:rsidR="00B3765B">
        <w:rPr>
          <w:kern w:val="0"/>
          <w:sz w:val="22"/>
        </w:rPr>
        <w:t xml:space="preserve"> </w:t>
      </w:r>
      <w:r w:rsidR="00DD593C">
        <w:rPr>
          <w:kern w:val="0"/>
          <w:sz w:val="22"/>
        </w:rPr>
        <w:t xml:space="preserve">rendelkezésére bocsátja. </w:t>
      </w:r>
      <w:r w:rsidR="00DD593C">
        <w:rPr>
          <w:kern w:val="0"/>
          <w:sz w:val="22"/>
        </w:rPr>
        <w:tab/>
      </w:r>
    </w:p>
    <w:p w14:paraId="2B946CCC" w14:textId="6EAED607" w:rsidR="00DD593C" w:rsidRDefault="00DD593C" w:rsidP="002F51B9">
      <w:pPr>
        <w:widowControl/>
        <w:overflowPunct/>
        <w:autoSpaceDE/>
        <w:adjustRightInd/>
        <w:spacing w:after="60"/>
        <w:jc w:val="both"/>
        <w:rPr>
          <w:kern w:val="0"/>
          <w:sz w:val="22"/>
        </w:rPr>
      </w:pPr>
      <w:r>
        <w:rPr>
          <w:kern w:val="0"/>
          <w:sz w:val="22"/>
        </w:rPr>
        <w:t xml:space="preserve">Az adott </w:t>
      </w:r>
      <w:proofErr w:type="spellStart"/>
      <w:r>
        <w:rPr>
          <w:kern w:val="0"/>
          <w:sz w:val="22"/>
        </w:rPr>
        <w:t>tenyészévre</w:t>
      </w:r>
      <w:proofErr w:type="spellEnd"/>
      <w:r>
        <w:rPr>
          <w:kern w:val="0"/>
          <w:sz w:val="22"/>
        </w:rPr>
        <w:t xml:space="preserve"> érvényes </w:t>
      </w:r>
      <w:r w:rsidR="00B3765B" w:rsidRPr="00B3765B">
        <w:rPr>
          <w:b/>
          <w:bCs/>
          <w:i/>
          <w:iCs/>
          <w:kern w:val="0"/>
          <w:sz w:val="22"/>
        </w:rPr>
        <w:t>ideiglenes és végleges</w:t>
      </w:r>
      <w:r w:rsidR="00B3765B">
        <w:rPr>
          <w:kern w:val="0"/>
          <w:sz w:val="22"/>
        </w:rPr>
        <w:t xml:space="preserve"> </w:t>
      </w:r>
      <w:r>
        <w:rPr>
          <w:kern w:val="0"/>
          <w:sz w:val="22"/>
        </w:rPr>
        <w:t xml:space="preserve">fedeztetési engedéllyel rendelkező ménekről, azok állomáshelyéről az Egyesület a fedeztetési idényt megelőzően kimutatást készít, azt tagjai részére megküldi, honlapján közzé teszi. </w:t>
      </w:r>
    </w:p>
    <w:p w14:paraId="781E9E0E" w14:textId="4455BCA9" w:rsidR="00DD593C" w:rsidRDefault="00DD593C" w:rsidP="002F51B9">
      <w:pPr>
        <w:widowControl/>
        <w:overflowPunct/>
        <w:autoSpaceDE/>
        <w:adjustRightInd/>
        <w:spacing w:after="60"/>
        <w:jc w:val="both"/>
        <w:rPr>
          <w:kern w:val="0"/>
          <w:sz w:val="22"/>
        </w:rPr>
      </w:pPr>
      <w:r>
        <w:rPr>
          <w:kern w:val="0"/>
          <w:sz w:val="22"/>
        </w:rPr>
        <w:t xml:space="preserve">A shagya arab fajtában csak azok az arab telivérek fedezhetnek, melyek eredményes ménvizsgát tettek, az adott </w:t>
      </w:r>
      <w:proofErr w:type="spellStart"/>
      <w:r>
        <w:rPr>
          <w:kern w:val="0"/>
          <w:sz w:val="22"/>
        </w:rPr>
        <w:t>tenyészévre</w:t>
      </w:r>
      <w:proofErr w:type="spellEnd"/>
      <w:r w:rsidR="00B3765B">
        <w:rPr>
          <w:kern w:val="0"/>
          <w:sz w:val="22"/>
        </w:rPr>
        <w:t>,</w:t>
      </w:r>
      <w:r>
        <w:rPr>
          <w:kern w:val="0"/>
          <w:sz w:val="22"/>
        </w:rPr>
        <w:t xml:space="preserve"> fedeztetési engedéllyel rendelkeznek, és melyeket a ménvizsga bizottság a tulajdonos külön kérésére arra alkalmasnak ítél. </w:t>
      </w:r>
    </w:p>
    <w:p w14:paraId="49A27805" w14:textId="259C7AA5" w:rsidR="00DD593C" w:rsidRDefault="00DD593C" w:rsidP="002F51B9">
      <w:pPr>
        <w:widowControl/>
        <w:overflowPunct/>
        <w:autoSpaceDE/>
        <w:adjustRightInd/>
        <w:spacing w:after="60"/>
        <w:jc w:val="both"/>
        <w:rPr>
          <w:kern w:val="0"/>
          <w:sz w:val="22"/>
        </w:rPr>
      </w:pPr>
      <w:r>
        <w:rPr>
          <w:kern w:val="0"/>
          <w:sz w:val="22"/>
        </w:rPr>
        <w:t>Csak azon arab telivér mének kaphatnak shagya arab kancákra fedeztetési engedélyt, melyek a „B” részfeladatok közül legalább 3-at sikeresen teljesítettek.</w:t>
      </w:r>
    </w:p>
    <w:p w14:paraId="78E3383F" w14:textId="77777777" w:rsidR="00DD593C" w:rsidRDefault="00DD593C" w:rsidP="002F51B9">
      <w:pPr>
        <w:widowControl/>
        <w:overflowPunct/>
        <w:autoSpaceDE/>
        <w:adjustRightInd/>
        <w:spacing w:after="60"/>
        <w:jc w:val="both"/>
        <w:rPr>
          <w:kern w:val="0"/>
          <w:sz w:val="22"/>
        </w:rPr>
      </w:pPr>
      <w:r>
        <w:rPr>
          <w:kern w:val="0"/>
          <w:sz w:val="22"/>
        </w:rPr>
        <w:t>Az arab telivér ménjelöltek, vagy már fedeztetési engedéllyel rendelkező arab telivér mének tulajdonosának a ménvizsgát megelőzően nyilatkoznia kell arról, ha a shagya arab fajtára is érvényes fedeztetési engedélyt kíván szerezni.</w:t>
      </w:r>
    </w:p>
    <w:p w14:paraId="299C137E" w14:textId="77777777" w:rsidR="009D28C0" w:rsidRDefault="00DD593C" w:rsidP="002F51B9">
      <w:pPr>
        <w:widowControl/>
        <w:overflowPunct/>
        <w:autoSpaceDE/>
        <w:adjustRightInd/>
        <w:spacing w:after="60"/>
        <w:jc w:val="both"/>
        <w:rPr>
          <w:kern w:val="0"/>
          <w:sz w:val="22"/>
        </w:rPr>
      </w:pPr>
      <w:r>
        <w:rPr>
          <w:kern w:val="0"/>
          <w:sz w:val="22"/>
        </w:rPr>
        <w:t>A korábban már fedeztetési engedéllyel rendelkező arab telivéreket amennyiben shagya arabra is érvényes fedeztetési engedélyt kívánnak szerezni, a következő ménvizsgán küllemi bírálatra, és mozgásbírálatra ismételten fel kell vezetni.</w:t>
      </w:r>
    </w:p>
    <w:p w14:paraId="3C22082D" w14:textId="77777777" w:rsidR="009D28C0" w:rsidRDefault="009D28C0" w:rsidP="002F51B9">
      <w:pPr>
        <w:widowControl/>
        <w:overflowPunct/>
        <w:autoSpaceDE/>
        <w:adjustRightInd/>
        <w:spacing w:before="240" w:after="60"/>
        <w:jc w:val="both"/>
        <w:rPr>
          <w:kern w:val="0"/>
          <w:sz w:val="22"/>
        </w:rPr>
      </w:pPr>
    </w:p>
    <w:p w14:paraId="386BF84F" w14:textId="63A4962C" w:rsidR="00DD593C" w:rsidRPr="009D28C0" w:rsidRDefault="00DD593C" w:rsidP="002F51B9">
      <w:pPr>
        <w:pStyle w:val="Listaszerbekezds"/>
        <w:keepNext/>
        <w:widowControl/>
        <w:numPr>
          <w:ilvl w:val="0"/>
          <w:numId w:val="14"/>
        </w:numPr>
        <w:overflowPunct/>
        <w:autoSpaceDE/>
        <w:adjustRightInd/>
        <w:spacing w:after="60"/>
        <w:outlineLvl w:val="0"/>
        <w:rPr>
          <w:b/>
          <w:color w:val="auto"/>
          <w:kern w:val="0"/>
          <w:sz w:val="22"/>
          <w:lang w:val="x-none" w:eastAsia="x-none"/>
        </w:rPr>
      </w:pPr>
      <w:r>
        <w:rPr>
          <w:b/>
          <w:color w:val="auto"/>
          <w:kern w:val="0"/>
          <w:sz w:val="22"/>
          <w:lang w:val="x-none" w:eastAsia="x-none"/>
        </w:rPr>
        <w:t>Fedeztetési engedély kiadása, érvényessége</w:t>
      </w:r>
    </w:p>
    <w:p w14:paraId="2121C578" w14:textId="4C1C7B7E" w:rsidR="00DD593C" w:rsidRDefault="00DD593C" w:rsidP="002F51B9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  <w:szCs w:val="22"/>
        </w:rPr>
      </w:pPr>
      <w:r w:rsidRPr="000511F6">
        <w:rPr>
          <w:color w:val="auto"/>
          <w:kern w:val="0"/>
          <w:sz w:val="22"/>
          <w:szCs w:val="22"/>
        </w:rPr>
        <w:t xml:space="preserve">Az ideiglenes fedeztetési engedély kiadásának feltétele az ,,A” rész teljesítése, illetve a ,,B” rész </w:t>
      </w:r>
      <w:r w:rsidR="001844E0" w:rsidRPr="000511F6">
        <w:rPr>
          <w:b/>
          <w:bCs/>
          <w:i/>
          <w:iCs/>
          <w:color w:val="auto"/>
          <w:kern w:val="0"/>
          <w:sz w:val="22"/>
          <w:szCs w:val="22"/>
        </w:rPr>
        <w:t>8</w:t>
      </w:r>
      <w:r w:rsidRPr="000511F6">
        <w:rPr>
          <w:b/>
          <w:bCs/>
          <w:i/>
          <w:iCs/>
          <w:color w:val="auto"/>
          <w:kern w:val="0"/>
          <w:sz w:val="22"/>
          <w:szCs w:val="22"/>
        </w:rPr>
        <w:t xml:space="preserve"> </w:t>
      </w:r>
      <w:r w:rsidRPr="000511F6">
        <w:rPr>
          <w:color w:val="auto"/>
          <w:kern w:val="0"/>
          <w:sz w:val="22"/>
          <w:szCs w:val="22"/>
        </w:rPr>
        <w:t>feladata közül legalább egy sikeres teljesítése</w:t>
      </w:r>
      <w:r w:rsidR="000511F6" w:rsidRPr="000511F6">
        <w:rPr>
          <w:color w:val="auto"/>
          <w:kern w:val="0"/>
          <w:sz w:val="22"/>
          <w:szCs w:val="22"/>
        </w:rPr>
        <w:t>.</w:t>
      </w:r>
    </w:p>
    <w:p w14:paraId="4E38C683" w14:textId="1939486A" w:rsidR="00A811BF" w:rsidRPr="001844E0" w:rsidRDefault="00A811BF" w:rsidP="002F51B9">
      <w:pPr>
        <w:widowControl/>
        <w:overflowPunct/>
        <w:autoSpaceDE/>
        <w:adjustRightInd/>
        <w:spacing w:before="240" w:after="60"/>
        <w:jc w:val="both"/>
        <w:rPr>
          <w:b/>
          <w:bCs/>
          <w:i/>
          <w:iCs/>
          <w:color w:val="auto"/>
          <w:kern w:val="0"/>
          <w:sz w:val="22"/>
          <w:szCs w:val="22"/>
        </w:rPr>
      </w:pPr>
      <w:r w:rsidRPr="00A811BF">
        <w:rPr>
          <w:color w:val="auto"/>
          <w:kern w:val="0"/>
          <w:sz w:val="22"/>
          <w:szCs w:val="22"/>
          <w:highlight w:val="cyan"/>
        </w:rPr>
        <w:t xml:space="preserve">A </w:t>
      </w:r>
      <w:r w:rsidR="00506D67">
        <w:rPr>
          <w:color w:val="auto"/>
          <w:kern w:val="0"/>
          <w:sz w:val="22"/>
          <w:szCs w:val="22"/>
          <w:highlight w:val="cyan"/>
        </w:rPr>
        <w:t xml:space="preserve">Tenyésztési Bizottság a </w:t>
      </w:r>
      <w:r w:rsidRPr="00A811BF">
        <w:rPr>
          <w:color w:val="auto"/>
          <w:kern w:val="0"/>
          <w:sz w:val="22"/>
          <w:szCs w:val="22"/>
          <w:highlight w:val="cyan"/>
        </w:rPr>
        <w:t>bírói grémium</w:t>
      </w:r>
      <w:r w:rsidR="00506D67">
        <w:rPr>
          <w:color w:val="auto"/>
          <w:kern w:val="0"/>
          <w:sz w:val="22"/>
          <w:szCs w:val="22"/>
          <w:highlight w:val="cyan"/>
        </w:rPr>
        <w:t xml:space="preserve"> bevonásával</w:t>
      </w:r>
      <w:r w:rsidRPr="00A811BF">
        <w:rPr>
          <w:color w:val="auto"/>
          <w:kern w:val="0"/>
          <w:sz w:val="22"/>
          <w:szCs w:val="22"/>
          <w:highlight w:val="cyan"/>
        </w:rPr>
        <w:t xml:space="preserve"> a tartó vagy tulajdonos kérésére indokolt esetben ritka, kihaló félben lévő vonalak fenntartása érdekében olyan méneknek is adhat korlátozott számú kanca fedeztetésére engedélyt (maximum </w:t>
      </w:r>
      <w:r w:rsidR="00D60D9B">
        <w:rPr>
          <w:color w:val="auto"/>
          <w:kern w:val="0"/>
          <w:sz w:val="22"/>
          <w:szCs w:val="22"/>
          <w:highlight w:val="cyan"/>
        </w:rPr>
        <w:t xml:space="preserve">2 évre, </w:t>
      </w:r>
      <w:r w:rsidRPr="00A811BF">
        <w:rPr>
          <w:color w:val="auto"/>
          <w:kern w:val="0"/>
          <w:sz w:val="22"/>
          <w:szCs w:val="22"/>
          <w:highlight w:val="cyan"/>
        </w:rPr>
        <w:t xml:space="preserve">10 csikó születéséig), melyek nem érték el az adott évben érvényes ponthatárt, de a fajta és a törzsek, vonalak fenntartása miatt használatuk </w:t>
      </w:r>
      <w:proofErr w:type="gramStart"/>
      <w:r w:rsidRPr="00A811BF">
        <w:rPr>
          <w:color w:val="auto"/>
          <w:kern w:val="0"/>
          <w:sz w:val="22"/>
          <w:szCs w:val="22"/>
          <w:highlight w:val="cyan"/>
        </w:rPr>
        <w:t>indokolt.</w:t>
      </w:r>
      <w:r w:rsidR="00354985">
        <w:rPr>
          <w:color w:val="auto"/>
          <w:kern w:val="0"/>
          <w:sz w:val="22"/>
          <w:szCs w:val="22"/>
        </w:rPr>
        <w:t>(</w:t>
      </w:r>
      <w:proofErr w:type="gramEnd"/>
      <w:r w:rsidR="00634657">
        <w:rPr>
          <w:color w:val="auto"/>
          <w:kern w:val="0"/>
          <w:sz w:val="22"/>
          <w:szCs w:val="22"/>
          <w:highlight w:val="cyan"/>
        </w:rPr>
        <w:t xml:space="preserve">Lásd: </w:t>
      </w:r>
      <w:proofErr w:type="spellStart"/>
      <w:r w:rsidR="00634657">
        <w:rPr>
          <w:color w:val="auto"/>
          <w:kern w:val="0"/>
          <w:sz w:val="22"/>
          <w:szCs w:val="22"/>
          <w:highlight w:val="cyan"/>
        </w:rPr>
        <w:t>T</w:t>
      </w:r>
      <w:r w:rsidR="00354985" w:rsidRPr="00354985">
        <w:rPr>
          <w:color w:val="auto"/>
          <w:kern w:val="0"/>
          <w:sz w:val="22"/>
          <w:szCs w:val="22"/>
          <w:highlight w:val="cyan"/>
        </w:rPr>
        <w:t>eny</w:t>
      </w:r>
      <w:proofErr w:type="spellEnd"/>
      <w:r w:rsidR="00354985" w:rsidRPr="00354985">
        <w:rPr>
          <w:color w:val="auto"/>
          <w:kern w:val="0"/>
          <w:sz w:val="22"/>
          <w:szCs w:val="22"/>
          <w:highlight w:val="cyan"/>
        </w:rPr>
        <w:t>. Szab. 4.3 pontja.)</w:t>
      </w:r>
      <w:r>
        <w:rPr>
          <w:color w:val="auto"/>
          <w:kern w:val="0"/>
          <w:sz w:val="22"/>
          <w:szCs w:val="22"/>
        </w:rPr>
        <w:t xml:space="preserve"> </w:t>
      </w:r>
    </w:p>
    <w:p w14:paraId="30542CB1" w14:textId="1F8D0651" w:rsidR="00311492" w:rsidRDefault="00DD593C" w:rsidP="00684185">
      <w:pPr>
        <w:widowControl/>
        <w:overflowPunct/>
        <w:autoSpaceDE/>
        <w:adjustRightInd/>
        <w:spacing w:before="240" w:after="60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 xml:space="preserve">A végleges fedeztetési engedély kiadásának feltétele az ,,A” rész teljesítése mellett a ,,B” részből arab </w:t>
      </w:r>
      <w:r w:rsidRPr="0038284B">
        <w:rPr>
          <w:color w:val="auto"/>
          <w:kern w:val="0"/>
          <w:sz w:val="22"/>
          <w:szCs w:val="22"/>
        </w:rPr>
        <w:t xml:space="preserve">telivérek számára legalább 2, shagya arabok esetén legalább 3 feladat sikeres </w:t>
      </w:r>
      <w:r w:rsidR="00F44ADA" w:rsidRPr="00BC58C7">
        <w:rPr>
          <w:color w:val="auto"/>
          <w:kern w:val="0"/>
          <w:sz w:val="22"/>
          <w:szCs w:val="22"/>
        </w:rPr>
        <w:t>teljesítése</w:t>
      </w:r>
      <w:r w:rsidR="00634657" w:rsidRPr="00BC58C7">
        <w:rPr>
          <w:color w:val="auto"/>
          <w:kern w:val="0"/>
          <w:sz w:val="22"/>
          <w:szCs w:val="22"/>
        </w:rPr>
        <w:t xml:space="preserve"> - amelyből az egyik kötelezően az idomító lovaglás -, </w:t>
      </w:r>
      <w:r w:rsidR="00F44ADA" w:rsidRPr="00BC58C7">
        <w:rPr>
          <w:color w:val="auto"/>
          <w:kern w:val="0"/>
          <w:sz w:val="22"/>
          <w:szCs w:val="22"/>
        </w:rPr>
        <w:t>és a „C” részről az állatorvosi vizsgálat eredményének</w:t>
      </w:r>
      <w:r w:rsidR="00F44ADA" w:rsidRPr="0038284B">
        <w:rPr>
          <w:color w:val="auto"/>
          <w:kern w:val="0"/>
          <w:sz w:val="22"/>
          <w:szCs w:val="22"/>
        </w:rPr>
        <w:t xml:space="preserve"> megküldése.</w:t>
      </w:r>
    </w:p>
    <w:p w14:paraId="3B779FA6" w14:textId="4D637CA6" w:rsidR="00311492" w:rsidRPr="00684185" w:rsidRDefault="00311492" w:rsidP="00684185">
      <w:pPr>
        <w:widowControl/>
        <w:overflowPunct/>
        <w:autoSpaceDE/>
        <w:adjustRightInd/>
        <w:spacing w:before="240" w:after="60"/>
        <w:jc w:val="both"/>
        <w:rPr>
          <w:bCs/>
          <w:iCs/>
          <w:strike/>
          <w:color w:val="auto"/>
          <w:kern w:val="0"/>
          <w:sz w:val="22"/>
          <w:szCs w:val="22"/>
        </w:rPr>
      </w:pPr>
      <w:r w:rsidRPr="0038284B">
        <w:rPr>
          <w:bCs/>
          <w:iCs/>
          <w:color w:val="auto"/>
          <w:kern w:val="0"/>
          <w:sz w:val="22"/>
          <w:szCs w:val="22"/>
        </w:rPr>
        <w:t xml:space="preserve">Az eredményes ménvizsgát tett mének, melyek röntgen eredménye nem zárja ki az egyedet a tenyésztésből, </w:t>
      </w:r>
      <w:r w:rsidRPr="0038284B">
        <w:rPr>
          <w:b/>
          <w:i/>
          <w:color w:val="auto"/>
          <w:kern w:val="0"/>
          <w:sz w:val="22"/>
          <w:szCs w:val="22"/>
        </w:rPr>
        <w:t>végleges</w:t>
      </w:r>
      <w:r w:rsidRPr="0038284B">
        <w:rPr>
          <w:bCs/>
          <w:iCs/>
          <w:color w:val="auto"/>
          <w:kern w:val="0"/>
          <w:sz w:val="22"/>
          <w:szCs w:val="22"/>
        </w:rPr>
        <w:t xml:space="preserve"> fedeztetési engedélyt kapnak.</w:t>
      </w:r>
      <w:r w:rsidRPr="001844E0">
        <w:rPr>
          <w:bCs/>
          <w:iCs/>
          <w:color w:val="auto"/>
          <w:kern w:val="0"/>
          <w:sz w:val="22"/>
          <w:szCs w:val="22"/>
        </w:rPr>
        <w:t xml:space="preserve"> </w:t>
      </w:r>
    </w:p>
    <w:p w14:paraId="45CEE6E8" w14:textId="77777777" w:rsidR="00311492" w:rsidRPr="001844E0" w:rsidRDefault="00311492" w:rsidP="00311492">
      <w:pPr>
        <w:widowControl/>
        <w:overflowPunct/>
        <w:autoSpaceDE/>
        <w:adjustRightInd/>
        <w:spacing w:before="240" w:after="60"/>
        <w:jc w:val="both"/>
        <w:rPr>
          <w:rFonts w:eastAsia="Calibri"/>
          <w:bCs/>
          <w:iCs/>
          <w:color w:val="auto"/>
          <w:kern w:val="0"/>
          <w:sz w:val="22"/>
          <w:szCs w:val="22"/>
        </w:rPr>
      </w:pPr>
      <w:r w:rsidRPr="001844E0">
        <w:rPr>
          <w:bCs/>
          <w:iCs/>
          <w:color w:val="auto"/>
          <w:kern w:val="0"/>
          <w:sz w:val="22"/>
          <w:szCs w:val="22"/>
        </w:rPr>
        <w:lastRenderedPageBreak/>
        <w:t xml:space="preserve">Ezután az Egyesület közgyűlése által felhatalmazott személyek </w:t>
      </w:r>
      <w:r w:rsidRPr="005F46F5">
        <w:rPr>
          <w:b/>
          <w:i/>
          <w:color w:val="auto"/>
          <w:kern w:val="0"/>
          <w:sz w:val="22"/>
          <w:szCs w:val="22"/>
        </w:rPr>
        <w:t>elbírálhatják</w:t>
      </w:r>
      <w:r w:rsidRPr="001844E0">
        <w:rPr>
          <w:bCs/>
          <w:iCs/>
          <w:color w:val="auto"/>
          <w:kern w:val="0"/>
          <w:sz w:val="22"/>
          <w:szCs w:val="22"/>
        </w:rPr>
        <w:t xml:space="preserve"> a mén ivadékait. Amennyiben a mén örökletes hibái nem szolgálják a fajtacsoport fejlődését úgy a fedeztetési engedélyt visszavonják</w:t>
      </w:r>
      <w:r>
        <w:rPr>
          <w:bCs/>
          <w:iCs/>
          <w:color w:val="auto"/>
          <w:kern w:val="0"/>
          <w:sz w:val="22"/>
          <w:szCs w:val="22"/>
        </w:rPr>
        <w:t>.</w:t>
      </w:r>
    </w:p>
    <w:p w14:paraId="62C1741A" w14:textId="77777777" w:rsidR="00DD593C" w:rsidRDefault="00DD593C" w:rsidP="002F51B9">
      <w:pPr>
        <w:widowControl/>
        <w:overflowPunct/>
        <w:autoSpaceDE/>
        <w:adjustRightInd/>
        <w:ind w:left="567"/>
        <w:rPr>
          <w:color w:val="auto"/>
          <w:kern w:val="0"/>
          <w:sz w:val="22"/>
          <w:szCs w:val="22"/>
        </w:rPr>
      </w:pPr>
    </w:p>
    <w:p w14:paraId="66670E07" w14:textId="7F7D4079" w:rsidR="002B7A89" w:rsidRDefault="002B7A89">
      <w:pPr>
        <w:widowControl/>
        <w:overflowPunct/>
        <w:autoSpaceDE/>
        <w:autoSpaceDN/>
        <w:adjustRightInd/>
        <w:spacing w:after="160" w:line="259" w:lineRule="auto"/>
        <w:rPr>
          <w:b/>
          <w:color w:val="auto"/>
          <w:kern w:val="0"/>
          <w:sz w:val="28"/>
          <w:szCs w:val="28"/>
        </w:rPr>
      </w:pPr>
    </w:p>
    <w:p w14:paraId="031F6E60" w14:textId="77777777" w:rsidR="0038284B" w:rsidRDefault="0038284B">
      <w:pPr>
        <w:widowControl/>
        <w:overflowPunct/>
        <w:autoSpaceDE/>
        <w:autoSpaceDN/>
        <w:adjustRightInd/>
        <w:spacing w:after="160" w:line="259" w:lineRule="auto"/>
        <w:rPr>
          <w:b/>
          <w:color w:val="auto"/>
          <w:kern w:val="0"/>
          <w:sz w:val="28"/>
          <w:szCs w:val="28"/>
        </w:rPr>
      </w:pPr>
    </w:p>
    <w:p w14:paraId="58B28F4A" w14:textId="1B60AA04" w:rsidR="00DD593C" w:rsidRDefault="00DD593C" w:rsidP="00DD593C">
      <w:pPr>
        <w:keepNext/>
        <w:widowControl/>
        <w:overflowPunct/>
        <w:autoSpaceDE/>
        <w:adjustRightInd/>
        <w:jc w:val="center"/>
        <w:outlineLvl w:val="3"/>
        <w:rPr>
          <w:color w:val="auto"/>
          <w:kern w:val="0"/>
          <w:sz w:val="22"/>
        </w:rPr>
      </w:pPr>
      <w:r>
        <w:rPr>
          <w:b/>
          <w:color w:val="auto"/>
          <w:kern w:val="0"/>
          <w:sz w:val="28"/>
          <w:szCs w:val="28"/>
        </w:rPr>
        <w:t>Arab kancák teljesítményvizsgálata</w:t>
      </w:r>
    </w:p>
    <w:p w14:paraId="552FEAC4" w14:textId="77777777" w:rsidR="00DD593C" w:rsidRDefault="00DD593C" w:rsidP="00DD593C">
      <w:pPr>
        <w:widowControl/>
        <w:overflowPunct/>
        <w:autoSpaceDE/>
        <w:adjustRightInd/>
        <w:spacing w:before="120" w:after="120"/>
        <w:jc w:val="center"/>
        <w:rPr>
          <w:color w:val="auto"/>
          <w:kern w:val="0"/>
          <w:sz w:val="22"/>
        </w:rPr>
      </w:pPr>
      <w:r>
        <w:rPr>
          <w:b/>
          <w:color w:val="auto"/>
          <w:kern w:val="0"/>
          <w:sz w:val="22"/>
        </w:rPr>
        <w:t>3 éves és idősebb kancák számára</w:t>
      </w:r>
    </w:p>
    <w:p w14:paraId="156FCFDA" w14:textId="77777777" w:rsidR="00DD593C" w:rsidRDefault="00DD593C" w:rsidP="00DD14A9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Az Egyesület feladata feltárni és értékelni a kancaállomány pillanatnyi helyzetét, az átlagon felüli kancák tenyésztőjét, tulajdonosát segítségül hívni a legjobb párosítási terv elkészítéséhez, segíteni őket abban, hogy ezen kancákat a legmegfelelőbb ménnel fedeztethessék.</w:t>
      </w:r>
    </w:p>
    <w:p w14:paraId="7D85A945" w14:textId="77777777" w:rsidR="00DD593C" w:rsidRDefault="00DD593C" w:rsidP="00DD14A9">
      <w:pPr>
        <w:widowControl/>
        <w:overflowPunct/>
        <w:autoSpaceDE/>
        <w:adjustRightInd/>
        <w:spacing w:after="60"/>
        <w:jc w:val="both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vizsgálat távlati célja, hogy a ménutánpótlásra azok a kiemelkedő örökítő hatású kancacsaládokból származó kancák ivadékai kerüljenek felállításra, melyek maguk is átlagon felüli teljesítménnyel rendelkeznek.</w:t>
      </w:r>
    </w:p>
    <w:p w14:paraId="0BBBBC6C" w14:textId="77777777" w:rsidR="00DD593C" w:rsidRDefault="00DD593C" w:rsidP="00DD19B5">
      <w:pPr>
        <w:widowControl/>
        <w:overflowPunct/>
        <w:autoSpaceDE/>
        <w:adjustRightInd/>
        <w:spacing w:before="240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 teljesítményvizsga felépítése megegyezik a ménekével.</w:t>
      </w:r>
    </w:p>
    <w:p w14:paraId="3C38348E" w14:textId="77777777" w:rsidR="00DD593C" w:rsidRDefault="00DD593C" w:rsidP="00DD14A9">
      <w:pPr>
        <w:widowControl/>
        <w:overflowPunct/>
        <w:autoSpaceDE/>
        <w:adjustRightInd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A</w:t>
      </w:r>
      <w:r>
        <w:rPr>
          <w:color w:val="auto"/>
          <w:kern w:val="0"/>
          <w:sz w:val="22"/>
        </w:rPr>
        <w:tab/>
        <w:t>Küllemi bírálat (lásd mének)</w:t>
      </w:r>
    </w:p>
    <w:p w14:paraId="534503B3" w14:textId="77777777" w:rsidR="00DD593C" w:rsidRDefault="00DD593C" w:rsidP="00DD14A9">
      <w:pPr>
        <w:widowControl/>
        <w:overflowPunct/>
        <w:autoSpaceDE/>
        <w:adjustRightInd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B</w:t>
      </w:r>
      <w:r>
        <w:rPr>
          <w:color w:val="auto"/>
          <w:kern w:val="0"/>
          <w:sz w:val="22"/>
        </w:rPr>
        <w:tab/>
        <w:t>Teljesítményvizsga</w:t>
      </w:r>
    </w:p>
    <w:p w14:paraId="19ABDB3F" w14:textId="77777777" w:rsidR="00DD593C" w:rsidRDefault="00DD593C" w:rsidP="00DD14A9">
      <w:pPr>
        <w:widowControl/>
        <w:overflowPunct/>
        <w:autoSpaceDE/>
        <w:adjustRightInd/>
        <w:ind w:hanging="567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        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1. idomítólovaglás</w:t>
      </w:r>
      <w:r>
        <w:rPr>
          <w:color w:val="auto"/>
          <w:kern w:val="0"/>
          <w:sz w:val="22"/>
        </w:rPr>
        <w:tab/>
        <w:t>saját lovas alatt (lásd méneknél)</w:t>
      </w:r>
    </w:p>
    <w:p w14:paraId="7106C4F8" w14:textId="2C9E61BD" w:rsidR="00DD593C" w:rsidRDefault="00DD593C" w:rsidP="00DD14A9">
      <w:pPr>
        <w:widowControl/>
        <w:overflowPunct/>
        <w:autoSpaceDE/>
        <w:adjustRightInd/>
        <w:ind w:hanging="567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                                        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idegen lovas alatt,</w:t>
      </w:r>
      <w:r w:rsidR="000511F6">
        <w:rPr>
          <w:color w:val="auto"/>
          <w:kern w:val="0"/>
          <w:sz w:val="22"/>
        </w:rPr>
        <w:tab/>
      </w:r>
      <w:r w:rsidR="000511F6">
        <w:rPr>
          <w:color w:val="auto"/>
          <w:kern w:val="0"/>
          <w:sz w:val="22"/>
        </w:rPr>
        <w:tab/>
      </w:r>
      <w:r w:rsidR="000511F6"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 xml:space="preserve"> </w:t>
      </w:r>
      <w:r w:rsidRPr="000511F6">
        <w:rPr>
          <w:color w:val="auto"/>
          <w:kern w:val="0"/>
          <w:sz w:val="22"/>
        </w:rPr>
        <w:t>vagy</w:t>
      </w:r>
    </w:p>
    <w:p w14:paraId="2BBF4A11" w14:textId="0F21609A" w:rsidR="00DD593C" w:rsidRDefault="00DD593C" w:rsidP="00DD14A9">
      <w:pPr>
        <w:widowControl/>
        <w:overflowPunct/>
        <w:autoSpaceDE/>
        <w:adjustRightInd/>
        <w:ind w:hanging="567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        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2. díjugratás (lásd méneknél)</w:t>
      </w:r>
      <w:r w:rsidR="000511F6">
        <w:rPr>
          <w:color w:val="auto"/>
          <w:kern w:val="0"/>
          <w:sz w:val="22"/>
        </w:rPr>
        <w:t xml:space="preserve">, </w:t>
      </w:r>
      <w:r w:rsidR="000511F6">
        <w:rPr>
          <w:color w:val="auto"/>
          <w:kern w:val="0"/>
          <w:sz w:val="22"/>
        </w:rPr>
        <w:tab/>
      </w:r>
      <w:r w:rsidR="000511F6">
        <w:rPr>
          <w:color w:val="auto"/>
          <w:kern w:val="0"/>
          <w:sz w:val="22"/>
        </w:rPr>
        <w:tab/>
      </w:r>
      <w:r w:rsidR="000511F6">
        <w:rPr>
          <w:color w:val="auto"/>
          <w:kern w:val="0"/>
          <w:sz w:val="22"/>
        </w:rPr>
        <w:tab/>
      </w:r>
      <w:r w:rsidR="000511F6">
        <w:rPr>
          <w:color w:val="auto"/>
          <w:kern w:val="0"/>
          <w:sz w:val="22"/>
        </w:rPr>
        <w:tab/>
      </w:r>
      <w:r w:rsidR="000511F6">
        <w:rPr>
          <w:color w:val="auto"/>
          <w:kern w:val="0"/>
          <w:sz w:val="22"/>
        </w:rPr>
        <w:tab/>
        <w:t xml:space="preserve"> vagy</w:t>
      </w:r>
    </w:p>
    <w:p w14:paraId="64893E46" w14:textId="77777777" w:rsidR="00DD593C" w:rsidRDefault="00DD593C" w:rsidP="00DD14A9">
      <w:pPr>
        <w:widowControl/>
        <w:overflowPunct/>
        <w:autoSpaceDE/>
        <w:adjustRightInd/>
        <w:ind w:hanging="567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 xml:space="preserve">        </w:t>
      </w:r>
      <w:r>
        <w:rPr>
          <w:color w:val="auto"/>
          <w:kern w:val="0"/>
          <w:sz w:val="22"/>
        </w:rPr>
        <w:tab/>
      </w:r>
      <w:r>
        <w:rPr>
          <w:color w:val="auto"/>
          <w:kern w:val="0"/>
          <w:sz w:val="22"/>
        </w:rPr>
        <w:tab/>
        <w:t>3. fogathajtás (lásd méneknél)</w:t>
      </w:r>
    </w:p>
    <w:p w14:paraId="0026E3F1" w14:textId="77777777" w:rsidR="00DD593C" w:rsidRDefault="00DD593C" w:rsidP="00DD19B5">
      <w:pPr>
        <w:widowControl/>
        <w:overflowPunct/>
        <w:autoSpaceDE/>
        <w:adjustRightInd/>
        <w:spacing w:before="240"/>
        <w:rPr>
          <w:i/>
          <w:color w:val="auto"/>
          <w:kern w:val="0"/>
          <w:sz w:val="22"/>
        </w:rPr>
      </w:pPr>
      <w:r>
        <w:rPr>
          <w:i/>
          <w:color w:val="auto"/>
          <w:kern w:val="0"/>
          <w:sz w:val="22"/>
        </w:rPr>
        <w:t>Értékelés</w:t>
      </w:r>
    </w:p>
    <w:p w14:paraId="6F03463A" w14:textId="77777777" w:rsidR="00DD593C" w:rsidRDefault="00DD593C" w:rsidP="00DD14A9">
      <w:pPr>
        <w:widowControl/>
        <w:overflowPunct/>
        <w:autoSpaceDE/>
        <w:adjustRightInd/>
        <w:jc w:val="both"/>
        <w:rPr>
          <w:color w:val="auto"/>
          <w:kern w:val="0"/>
          <w:sz w:val="22"/>
          <w:lang w:val="x-none" w:eastAsia="x-none"/>
        </w:rPr>
      </w:pPr>
      <w:r>
        <w:rPr>
          <w:color w:val="auto"/>
          <w:kern w:val="0"/>
          <w:sz w:val="22"/>
          <w:lang w:val="x-none" w:eastAsia="x-none"/>
        </w:rPr>
        <w:t>A bírálatot az Egyesület bírói listáján szereplő személyek végezhetik. A teljesítményvizsgálat „A”, és „B” pontja alapján értékelik a kancákat, és rangsorolják őket a kapott átlagpontszámok alapján.</w:t>
      </w:r>
    </w:p>
    <w:p w14:paraId="6BAA0951" w14:textId="77777777" w:rsidR="00DD593C" w:rsidRDefault="00DD593C" w:rsidP="00DD14A9">
      <w:pPr>
        <w:widowControl/>
        <w:overflowPunct/>
        <w:autoSpaceDE/>
        <w:adjustRightInd/>
        <w:jc w:val="both"/>
        <w:rPr>
          <w:color w:val="auto"/>
          <w:kern w:val="0"/>
          <w:sz w:val="22"/>
          <w:lang w:val="x-none" w:eastAsia="x-none"/>
        </w:rPr>
      </w:pPr>
      <w:r>
        <w:rPr>
          <w:color w:val="auto"/>
          <w:kern w:val="0"/>
          <w:sz w:val="22"/>
          <w:lang w:val="x-none" w:eastAsia="x-none"/>
        </w:rPr>
        <w:t>Az Egyesület anyagi helyzetétől függően a kancatulajdonosokat jutalomban részesíti, melynek mértékét a rendező és az Egyesület határozza meg.</w:t>
      </w:r>
    </w:p>
    <w:p w14:paraId="76487E1D" w14:textId="5B7E5BED" w:rsidR="00DD593C" w:rsidRDefault="00DD593C" w:rsidP="00DD14A9">
      <w:pPr>
        <w:widowControl/>
        <w:overflowPunct/>
        <w:autoSpaceDE/>
        <w:adjustRightInd/>
        <w:rPr>
          <w:color w:val="auto"/>
          <w:kern w:val="0"/>
          <w:sz w:val="22"/>
        </w:rPr>
      </w:pPr>
    </w:p>
    <w:p w14:paraId="4BF07132" w14:textId="77777777" w:rsidR="00311492" w:rsidRDefault="000511F6" w:rsidP="00DD14A9">
      <w:pPr>
        <w:widowControl/>
        <w:overflowPunct/>
        <w:autoSpaceDE/>
        <w:adjustRightInd/>
        <w:rPr>
          <w:b/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M</w:t>
      </w:r>
      <w:r w:rsidR="00DD593C">
        <w:rPr>
          <w:b/>
          <w:color w:val="auto"/>
          <w:kern w:val="0"/>
          <w:sz w:val="22"/>
          <w:szCs w:val="22"/>
        </w:rPr>
        <w:t xml:space="preserve">ódosítva: </w:t>
      </w:r>
      <w:r w:rsidR="001844E0">
        <w:rPr>
          <w:b/>
          <w:color w:val="auto"/>
          <w:kern w:val="0"/>
          <w:sz w:val="22"/>
          <w:szCs w:val="22"/>
        </w:rPr>
        <w:t xml:space="preserve"> </w:t>
      </w:r>
      <w:r w:rsidR="00A16BBB">
        <w:rPr>
          <w:b/>
          <w:color w:val="auto"/>
          <w:kern w:val="0"/>
          <w:sz w:val="22"/>
          <w:szCs w:val="22"/>
        </w:rPr>
        <w:tab/>
      </w:r>
    </w:p>
    <w:p w14:paraId="6999BED1" w14:textId="340FB116" w:rsidR="00311492" w:rsidRPr="00311492" w:rsidRDefault="00311492" w:rsidP="00DD14A9">
      <w:pPr>
        <w:widowControl/>
        <w:overflowPunct/>
        <w:autoSpaceDE/>
        <w:adjustRightInd/>
        <w:rPr>
          <w:bCs/>
          <w:color w:val="auto"/>
          <w:kern w:val="0"/>
          <w:sz w:val="22"/>
          <w:szCs w:val="22"/>
        </w:rPr>
      </w:pPr>
      <w:r w:rsidRPr="00311492">
        <w:rPr>
          <w:bCs/>
          <w:color w:val="auto"/>
          <w:kern w:val="0"/>
          <w:sz w:val="22"/>
          <w:szCs w:val="22"/>
        </w:rPr>
        <w:t>2008. augusztus 22.</w:t>
      </w:r>
    </w:p>
    <w:p w14:paraId="056AEA89" w14:textId="59097946" w:rsidR="001844E0" w:rsidRPr="00311492" w:rsidRDefault="00DD593C" w:rsidP="00DD14A9">
      <w:pPr>
        <w:widowControl/>
        <w:overflowPunct/>
        <w:autoSpaceDE/>
        <w:adjustRightInd/>
        <w:rPr>
          <w:bCs/>
          <w:color w:val="auto"/>
          <w:kern w:val="0"/>
          <w:sz w:val="22"/>
          <w:szCs w:val="22"/>
        </w:rPr>
      </w:pPr>
      <w:r w:rsidRPr="00311492">
        <w:rPr>
          <w:bCs/>
          <w:color w:val="auto"/>
          <w:kern w:val="0"/>
          <w:sz w:val="22"/>
          <w:szCs w:val="22"/>
        </w:rPr>
        <w:t>2016. november 26</w:t>
      </w:r>
      <w:r w:rsidR="00311492">
        <w:rPr>
          <w:bCs/>
          <w:color w:val="auto"/>
          <w:kern w:val="0"/>
          <w:sz w:val="22"/>
          <w:szCs w:val="22"/>
        </w:rPr>
        <w:t>.</w:t>
      </w:r>
    </w:p>
    <w:p w14:paraId="561B0782" w14:textId="3E910251" w:rsidR="00DD593C" w:rsidRPr="00D60D9B" w:rsidRDefault="001844E0" w:rsidP="00311492">
      <w:pPr>
        <w:widowControl/>
        <w:overflowPunct/>
        <w:autoSpaceDE/>
        <w:adjustRightInd/>
        <w:rPr>
          <w:bCs/>
          <w:i/>
          <w:iCs/>
          <w:color w:val="auto"/>
          <w:kern w:val="0"/>
          <w:sz w:val="22"/>
          <w:szCs w:val="22"/>
        </w:rPr>
      </w:pPr>
      <w:r w:rsidRPr="00D60D9B">
        <w:rPr>
          <w:bCs/>
          <w:i/>
          <w:iCs/>
          <w:color w:val="auto"/>
          <w:kern w:val="0"/>
          <w:sz w:val="22"/>
          <w:szCs w:val="22"/>
        </w:rPr>
        <w:t>2023</w:t>
      </w:r>
      <w:r w:rsidR="000511F6" w:rsidRPr="00D60D9B">
        <w:rPr>
          <w:bCs/>
          <w:i/>
          <w:iCs/>
          <w:color w:val="auto"/>
          <w:kern w:val="0"/>
          <w:sz w:val="22"/>
          <w:szCs w:val="22"/>
        </w:rPr>
        <w:t>.</w:t>
      </w:r>
      <w:r w:rsidRPr="00D60D9B">
        <w:rPr>
          <w:bCs/>
          <w:i/>
          <w:iCs/>
          <w:color w:val="auto"/>
          <w:kern w:val="0"/>
          <w:sz w:val="22"/>
          <w:szCs w:val="22"/>
        </w:rPr>
        <w:t xml:space="preserve"> június 1.</w:t>
      </w:r>
      <w:r w:rsidR="00DD593C" w:rsidRPr="00D60D9B">
        <w:rPr>
          <w:bCs/>
          <w:i/>
          <w:iCs/>
          <w:color w:val="auto"/>
          <w:kern w:val="0"/>
          <w:sz w:val="22"/>
          <w:szCs w:val="22"/>
        </w:rPr>
        <w:t xml:space="preserve"> </w:t>
      </w:r>
    </w:p>
    <w:p w14:paraId="4976B5E1" w14:textId="4A0D8129" w:rsidR="00D60D9B" w:rsidRPr="00311492" w:rsidRDefault="00D60D9B" w:rsidP="00311492">
      <w:pPr>
        <w:widowControl/>
        <w:overflowPunct/>
        <w:autoSpaceDE/>
        <w:adjustRightInd/>
        <w:rPr>
          <w:b/>
          <w:i/>
          <w:iCs/>
          <w:color w:val="auto"/>
          <w:kern w:val="0"/>
          <w:sz w:val="22"/>
          <w:szCs w:val="22"/>
        </w:rPr>
      </w:pPr>
      <w:r>
        <w:rPr>
          <w:b/>
          <w:i/>
          <w:iCs/>
          <w:color w:val="auto"/>
          <w:kern w:val="0"/>
          <w:sz w:val="22"/>
          <w:szCs w:val="22"/>
        </w:rPr>
        <w:t>2014.április….</w:t>
      </w:r>
    </w:p>
    <w:p w14:paraId="407DF5D0" w14:textId="7D70F7C6" w:rsidR="00DD593C" w:rsidRDefault="00DD593C" w:rsidP="00DD19B5">
      <w:pPr>
        <w:widowControl/>
        <w:overflowPunct/>
        <w:autoSpaceDE/>
        <w:adjustRightInd/>
        <w:rPr>
          <w:color w:val="auto"/>
          <w:kern w:val="0"/>
          <w:sz w:val="22"/>
        </w:rPr>
      </w:pPr>
      <w:r>
        <w:rPr>
          <w:color w:val="auto"/>
          <w:kern w:val="0"/>
        </w:rPr>
        <w:t>.</w:t>
      </w:r>
      <w:r w:rsidR="00DD19B5">
        <w:rPr>
          <w:color w:val="auto"/>
          <w:kern w:val="0"/>
        </w:rPr>
        <w:tab/>
      </w:r>
      <w:r w:rsidR="00DD19B5">
        <w:rPr>
          <w:color w:val="auto"/>
          <w:kern w:val="0"/>
        </w:rPr>
        <w:tab/>
      </w:r>
      <w:r w:rsidR="00DD19B5">
        <w:rPr>
          <w:color w:val="auto"/>
          <w:kern w:val="0"/>
        </w:rPr>
        <w:tab/>
      </w:r>
      <w:r w:rsidR="00DD19B5">
        <w:rPr>
          <w:color w:val="auto"/>
          <w:kern w:val="0"/>
        </w:rPr>
        <w:tab/>
      </w:r>
      <w:r w:rsidR="00DD19B5">
        <w:rPr>
          <w:color w:val="auto"/>
          <w:kern w:val="0"/>
        </w:rPr>
        <w:tab/>
      </w:r>
      <w:r w:rsidR="00DD19B5">
        <w:rPr>
          <w:color w:val="auto"/>
          <w:kern w:val="0"/>
        </w:rPr>
        <w:tab/>
      </w:r>
      <w:r w:rsidR="00DD19B5">
        <w:rPr>
          <w:color w:val="auto"/>
          <w:kern w:val="0"/>
        </w:rPr>
        <w:tab/>
      </w:r>
      <w:r w:rsidR="00DD19B5">
        <w:rPr>
          <w:color w:val="auto"/>
          <w:kern w:val="0"/>
        </w:rPr>
        <w:tab/>
      </w:r>
      <w:r>
        <w:rPr>
          <w:color w:val="auto"/>
          <w:kern w:val="0"/>
          <w:sz w:val="22"/>
        </w:rPr>
        <w:t>Rombauer Tamás</w:t>
      </w:r>
    </w:p>
    <w:p w14:paraId="017058A8" w14:textId="2ECEC26D" w:rsidR="00DD593C" w:rsidRDefault="00DD593C" w:rsidP="00DD14A9">
      <w:pPr>
        <w:widowControl/>
        <w:overflowPunct/>
        <w:autoSpaceDE/>
        <w:adjustRightInd/>
        <w:ind w:right="2380"/>
        <w:jc w:val="right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t>elnök</w:t>
      </w:r>
    </w:p>
    <w:p w14:paraId="4D05A3AB" w14:textId="6C64A951" w:rsidR="00F27B34" w:rsidRDefault="00F27B34" w:rsidP="00DD14A9">
      <w:pPr>
        <w:widowControl/>
        <w:overflowPunct/>
        <w:autoSpaceDE/>
        <w:adjustRightInd/>
        <w:ind w:right="2380"/>
        <w:jc w:val="right"/>
        <w:rPr>
          <w:color w:val="auto"/>
          <w:kern w:val="0"/>
          <w:sz w:val="22"/>
        </w:rPr>
      </w:pPr>
    </w:p>
    <w:p w14:paraId="6CC06C3A" w14:textId="2D04EB2D" w:rsidR="00F27B34" w:rsidRDefault="00F27B34">
      <w:pPr>
        <w:widowControl/>
        <w:overflowPunct/>
        <w:autoSpaceDE/>
        <w:autoSpaceDN/>
        <w:adjustRightInd/>
        <w:spacing w:after="160" w:line="259" w:lineRule="auto"/>
        <w:rPr>
          <w:color w:val="auto"/>
          <w:kern w:val="0"/>
          <w:sz w:val="22"/>
        </w:rPr>
      </w:pPr>
      <w:r>
        <w:rPr>
          <w:color w:val="auto"/>
          <w:kern w:val="0"/>
          <w:sz w:val="22"/>
        </w:rPr>
        <w:br w:type="page"/>
      </w:r>
    </w:p>
    <w:p w14:paraId="6759B8C3" w14:textId="77777777" w:rsidR="00F27B34" w:rsidRPr="00F94D0F" w:rsidRDefault="00F27B34" w:rsidP="00F27B34">
      <w:pPr>
        <w:rPr>
          <w:i/>
        </w:rPr>
      </w:pPr>
      <w:r w:rsidRPr="00F94D0F">
        <w:rPr>
          <w:i/>
        </w:rPr>
        <w:lastRenderedPageBreak/>
        <w:t>Mellékletek:</w:t>
      </w:r>
    </w:p>
    <w:p w14:paraId="7811F697" w14:textId="77777777" w:rsidR="00F27B34" w:rsidRPr="00F94D0F" w:rsidRDefault="00F27B34" w:rsidP="00F27B34"/>
    <w:p w14:paraId="642DF251" w14:textId="77777777" w:rsidR="00F27B34" w:rsidRPr="00F94D0F" w:rsidRDefault="00F27B34" w:rsidP="00F27B34">
      <w:pPr>
        <w:spacing w:before="120"/>
        <w:jc w:val="both"/>
        <w:rPr>
          <w:i/>
          <w:sz w:val="26"/>
          <w:szCs w:val="22"/>
        </w:rPr>
      </w:pPr>
      <w:r w:rsidRPr="00F94D0F">
        <w:rPr>
          <w:i/>
          <w:sz w:val="26"/>
          <w:szCs w:val="22"/>
        </w:rPr>
        <w:t>1. számú melléklet</w:t>
      </w:r>
    </w:p>
    <w:p w14:paraId="51B60A2E" w14:textId="77777777" w:rsidR="00F27B34" w:rsidRPr="00F94D0F" w:rsidRDefault="00F27B34" w:rsidP="00F27B34">
      <w:pPr>
        <w:jc w:val="center"/>
        <w:outlineLvl w:val="0"/>
        <w:rPr>
          <w:b/>
          <w:i/>
        </w:rPr>
      </w:pPr>
      <w:r w:rsidRPr="00F94D0F">
        <w:rPr>
          <w:b/>
          <w:i/>
        </w:rPr>
        <w:t>Program díjlovaglás részfeladathoz</w:t>
      </w:r>
    </w:p>
    <w:p w14:paraId="4FB1711C" w14:textId="77777777" w:rsidR="00F27B34" w:rsidRPr="00F94D0F" w:rsidRDefault="00F27B34" w:rsidP="00F27B34">
      <w:pPr>
        <w:spacing w:before="120" w:after="120"/>
        <w:outlineLvl w:val="0"/>
        <w:rPr>
          <w:i/>
          <w:sz w:val="18"/>
          <w:szCs w:val="22"/>
        </w:rPr>
      </w:pPr>
    </w:p>
    <w:p w14:paraId="654D1650" w14:textId="77777777" w:rsidR="00F27B34" w:rsidRPr="00F94D0F" w:rsidRDefault="00F27B34" w:rsidP="00F27B34">
      <w:pPr>
        <w:spacing w:before="120" w:after="120"/>
        <w:outlineLvl w:val="0"/>
        <w:rPr>
          <w:i/>
          <w:sz w:val="18"/>
          <w:szCs w:val="22"/>
        </w:rPr>
      </w:pPr>
      <w:proofErr w:type="gramStart"/>
      <w:r w:rsidRPr="00F94D0F">
        <w:rPr>
          <w:i/>
          <w:sz w:val="18"/>
          <w:szCs w:val="22"/>
        </w:rPr>
        <w:t>Négyszög :</w:t>
      </w:r>
      <w:proofErr w:type="gramEnd"/>
      <w:r w:rsidRPr="00F94D0F">
        <w:rPr>
          <w:i/>
          <w:sz w:val="18"/>
          <w:szCs w:val="22"/>
        </w:rPr>
        <w:t xml:space="preserve"> 20 x 40 méter</w:t>
      </w:r>
    </w:p>
    <w:p w14:paraId="595DDE6B" w14:textId="77777777" w:rsidR="00F27B34" w:rsidRPr="00F94D0F" w:rsidRDefault="00F27B34" w:rsidP="00F27B34">
      <w:pPr>
        <w:rPr>
          <w:i/>
          <w:sz w:val="18"/>
          <w:szCs w:val="22"/>
        </w:rPr>
      </w:pPr>
      <w:r w:rsidRPr="00F94D0F">
        <w:rPr>
          <w:i/>
          <w:sz w:val="18"/>
          <w:szCs w:val="22"/>
        </w:rPr>
        <w:t>Csikókantár, csuklós zablával, sarkantyú viselése tilos, pálca megengedett.</w:t>
      </w:r>
    </w:p>
    <w:p w14:paraId="012A832B" w14:textId="77777777" w:rsidR="00F27B34" w:rsidRPr="00F94D0F" w:rsidRDefault="00F27B34" w:rsidP="00F27B34">
      <w:pPr>
        <w:rPr>
          <w:i/>
          <w:sz w:val="18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78"/>
        <w:gridCol w:w="5098"/>
        <w:gridCol w:w="1276"/>
        <w:gridCol w:w="1134"/>
      </w:tblGrid>
      <w:tr w:rsidR="00F27B34" w:rsidRPr="003D68F1" w14:paraId="4B38A59D" w14:textId="77777777" w:rsidTr="00F27B34">
        <w:trPr>
          <w:jc w:val="center"/>
        </w:trPr>
        <w:tc>
          <w:tcPr>
            <w:tcW w:w="540" w:type="dxa"/>
          </w:tcPr>
          <w:p w14:paraId="56F6C95C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878" w:type="dxa"/>
          </w:tcPr>
          <w:p w14:paraId="5497A5DD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</w:p>
        </w:tc>
        <w:tc>
          <w:tcPr>
            <w:tcW w:w="5098" w:type="dxa"/>
          </w:tcPr>
          <w:p w14:paraId="58C2F39D" w14:textId="77777777" w:rsidR="00F27B34" w:rsidRPr="003D68F1" w:rsidRDefault="00F27B34" w:rsidP="00574439">
            <w:pPr>
              <w:jc w:val="center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FELADATOK</w:t>
            </w:r>
          </w:p>
        </w:tc>
        <w:tc>
          <w:tcPr>
            <w:tcW w:w="1276" w:type="dxa"/>
          </w:tcPr>
          <w:p w14:paraId="4A08B031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Megjegyzés</w:t>
            </w:r>
          </w:p>
        </w:tc>
        <w:tc>
          <w:tcPr>
            <w:tcW w:w="1134" w:type="dxa"/>
          </w:tcPr>
          <w:p w14:paraId="4A5C1FB1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Pontszám</w:t>
            </w:r>
          </w:p>
        </w:tc>
      </w:tr>
      <w:tr w:rsidR="00F27B34" w:rsidRPr="003D68F1" w14:paraId="3DD31D23" w14:textId="77777777" w:rsidTr="00F27B34">
        <w:trPr>
          <w:jc w:val="center"/>
        </w:trPr>
        <w:tc>
          <w:tcPr>
            <w:tcW w:w="540" w:type="dxa"/>
          </w:tcPr>
          <w:p w14:paraId="5736497B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1.</w:t>
            </w:r>
          </w:p>
        </w:tc>
        <w:tc>
          <w:tcPr>
            <w:tcW w:w="878" w:type="dxa"/>
          </w:tcPr>
          <w:p w14:paraId="58ADDE88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A</w:t>
            </w:r>
          </w:p>
          <w:p w14:paraId="213EE1FF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X</w:t>
            </w:r>
          </w:p>
        </w:tc>
        <w:tc>
          <w:tcPr>
            <w:tcW w:w="5098" w:type="dxa"/>
          </w:tcPr>
          <w:p w14:paraId="0470BE45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Belovaglás lépésben</w:t>
            </w:r>
          </w:p>
          <w:p w14:paraId="74400D3E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Állj – köszönés, megindulás munkaügetésben</w:t>
            </w:r>
          </w:p>
        </w:tc>
        <w:tc>
          <w:tcPr>
            <w:tcW w:w="1276" w:type="dxa"/>
          </w:tcPr>
          <w:p w14:paraId="5848FBDB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02F2F5FA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5684E290" w14:textId="77777777" w:rsidTr="00F27B34">
        <w:trPr>
          <w:jc w:val="center"/>
        </w:trPr>
        <w:tc>
          <w:tcPr>
            <w:tcW w:w="540" w:type="dxa"/>
          </w:tcPr>
          <w:p w14:paraId="67118CB9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2.</w:t>
            </w:r>
          </w:p>
        </w:tc>
        <w:tc>
          <w:tcPr>
            <w:tcW w:w="878" w:type="dxa"/>
          </w:tcPr>
          <w:p w14:paraId="27509137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C</w:t>
            </w:r>
          </w:p>
          <w:p w14:paraId="58DFB60F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H-K</w:t>
            </w:r>
          </w:p>
          <w:p w14:paraId="19583771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K-A-F</w:t>
            </w:r>
          </w:p>
        </w:tc>
        <w:tc>
          <w:tcPr>
            <w:tcW w:w="5098" w:type="dxa"/>
          </w:tcPr>
          <w:p w14:paraId="6853A34B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Fordulat balra</w:t>
            </w:r>
          </w:p>
          <w:p w14:paraId="6BAC6BC1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Fokozd az ügetést, könnyűügetést</w:t>
            </w:r>
          </w:p>
          <w:p w14:paraId="50AEC073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Munkaügetés, tanügetést</w:t>
            </w:r>
          </w:p>
        </w:tc>
        <w:tc>
          <w:tcPr>
            <w:tcW w:w="1276" w:type="dxa"/>
          </w:tcPr>
          <w:p w14:paraId="5B19E700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0BBFC212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0E5C6C04" w14:textId="77777777" w:rsidTr="00F27B34">
        <w:trPr>
          <w:jc w:val="center"/>
        </w:trPr>
        <w:tc>
          <w:tcPr>
            <w:tcW w:w="540" w:type="dxa"/>
          </w:tcPr>
          <w:p w14:paraId="42F486BA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3.</w:t>
            </w:r>
          </w:p>
        </w:tc>
        <w:tc>
          <w:tcPr>
            <w:tcW w:w="878" w:type="dxa"/>
          </w:tcPr>
          <w:p w14:paraId="39E1744C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F-M</w:t>
            </w:r>
          </w:p>
          <w:p w14:paraId="19376293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M-C</w:t>
            </w:r>
          </w:p>
        </w:tc>
        <w:tc>
          <w:tcPr>
            <w:tcW w:w="5098" w:type="dxa"/>
          </w:tcPr>
          <w:p w14:paraId="7CCD6882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Fokozd az ügetést, könnyűügetést</w:t>
            </w:r>
          </w:p>
          <w:p w14:paraId="6F2F2B86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Munkaügetés, tanügetést</w:t>
            </w:r>
          </w:p>
        </w:tc>
        <w:tc>
          <w:tcPr>
            <w:tcW w:w="1276" w:type="dxa"/>
          </w:tcPr>
          <w:p w14:paraId="7FA5ADE2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120CC133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53258282" w14:textId="77777777" w:rsidTr="00F27B34">
        <w:trPr>
          <w:jc w:val="center"/>
        </w:trPr>
        <w:tc>
          <w:tcPr>
            <w:tcW w:w="540" w:type="dxa"/>
          </w:tcPr>
          <w:p w14:paraId="0AA8888F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4.</w:t>
            </w:r>
          </w:p>
        </w:tc>
        <w:tc>
          <w:tcPr>
            <w:tcW w:w="878" w:type="dxa"/>
          </w:tcPr>
          <w:p w14:paraId="7E8B84C7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C</w:t>
            </w:r>
          </w:p>
          <w:p w14:paraId="4971B44A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H-X-F</w:t>
            </w:r>
          </w:p>
          <w:p w14:paraId="2A1E473D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 xml:space="preserve">F </w:t>
            </w:r>
          </w:p>
        </w:tc>
        <w:tc>
          <w:tcPr>
            <w:tcW w:w="5098" w:type="dxa"/>
          </w:tcPr>
          <w:p w14:paraId="669FA628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Lépést</w:t>
            </w:r>
          </w:p>
          <w:p w14:paraId="15B632D0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Szabadlépés, szárakat kirágatni</w:t>
            </w:r>
          </w:p>
          <w:p w14:paraId="09C806B8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Szárakat felvenni</w:t>
            </w:r>
          </w:p>
        </w:tc>
        <w:tc>
          <w:tcPr>
            <w:tcW w:w="1276" w:type="dxa"/>
          </w:tcPr>
          <w:p w14:paraId="59B67A50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487F351D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1307F875" w14:textId="77777777" w:rsidTr="00F27B34">
        <w:trPr>
          <w:jc w:val="center"/>
        </w:trPr>
        <w:tc>
          <w:tcPr>
            <w:tcW w:w="540" w:type="dxa"/>
          </w:tcPr>
          <w:p w14:paraId="610CA16C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5.</w:t>
            </w:r>
          </w:p>
        </w:tc>
        <w:tc>
          <w:tcPr>
            <w:tcW w:w="878" w:type="dxa"/>
          </w:tcPr>
          <w:p w14:paraId="3C99912A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A</w:t>
            </w:r>
          </w:p>
          <w:p w14:paraId="6A62C56F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K-H</w:t>
            </w:r>
          </w:p>
          <w:p w14:paraId="6A3D109C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H</w:t>
            </w:r>
          </w:p>
        </w:tc>
        <w:tc>
          <w:tcPr>
            <w:tcW w:w="5098" w:type="dxa"/>
          </w:tcPr>
          <w:p w14:paraId="43B30FFB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Munkaügetés, könnyűügetést</w:t>
            </w:r>
          </w:p>
          <w:p w14:paraId="4778EBD2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Egyívű kígyóvonal a hosszúfal mentén </w:t>
            </w:r>
            <w:proofErr w:type="gramStart"/>
            <w:r w:rsidRPr="003D68F1">
              <w:rPr>
                <w:i/>
                <w:sz w:val="18"/>
                <w:szCs w:val="22"/>
              </w:rPr>
              <w:t>( 5</w:t>
            </w:r>
            <w:proofErr w:type="gramEnd"/>
            <w:r w:rsidRPr="003D68F1">
              <w:rPr>
                <w:i/>
                <w:sz w:val="18"/>
                <w:szCs w:val="22"/>
              </w:rPr>
              <w:t xml:space="preserve"> méter)</w:t>
            </w:r>
          </w:p>
          <w:p w14:paraId="04FBB6C0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Tanügetést</w:t>
            </w:r>
          </w:p>
        </w:tc>
        <w:tc>
          <w:tcPr>
            <w:tcW w:w="1276" w:type="dxa"/>
          </w:tcPr>
          <w:p w14:paraId="479EA6F6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2C780296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5DBF5172" w14:textId="77777777" w:rsidTr="00F27B34">
        <w:trPr>
          <w:jc w:val="center"/>
        </w:trPr>
        <w:tc>
          <w:tcPr>
            <w:tcW w:w="540" w:type="dxa"/>
          </w:tcPr>
          <w:p w14:paraId="33D34A51" w14:textId="77777777" w:rsidR="00F27B34" w:rsidRPr="003D68F1" w:rsidRDefault="00F27B34" w:rsidP="00574439">
            <w:pPr>
              <w:spacing w:before="120" w:after="12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6.</w:t>
            </w:r>
          </w:p>
        </w:tc>
        <w:tc>
          <w:tcPr>
            <w:tcW w:w="878" w:type="dxa"/>
          </w:tcPr>
          <w:p w14:paraId="4BD6C68A" w14:textId="77777777" w:rsidR="00F27B34" w:rsidRPr="003D68F1" w:rsidRDefault="00F27B34" w:rsidP="00574439">
            <w:pPr>
              <w:spacing w:before="120" w:after="120"/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C</w:t>
            </w:r>
          </w:p>
        </w:tc>
        <w:tc>
          <w:tcPr>
            <w:tcW w:w="5098" w:type="dxa"/>
          </w:tcPr>
          <w:p w14:paraId="098B700E" w14:textId="77777777" w:rsidR="00F27B34" w:rsidRPr="003D68F1" w:rsidRDefault="00F27B34" w:rsidP="00574439">
            <w:pPr>
              <w:spacing w:before="120" w:after="12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Munkavágta, nagykör egyszer körül</w:t>
            </w:r>
          </w:p>
        </w:tc>
        <w:tc>
          <w:tcPr>
            <w:tcW w:w="1276" w:type="dxa"/>
          </w:tcPr>
          <w:p w14:paraId="45568D58" w14:textId="77777777" w:rsidR="00F27B34" w:rsidRPr="003D68F1" w:rsidRDefault="00F27B34" w:rsidP="00574439">
            <w:pPr>
              <w:spacing w:before="120" w:after="120"/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24795504" w14:textId="77777777" w:rsidR="00F27B34" w:rsidRPr="003D68F1" w:rsidRDefault="00F27B34" w:rsidP="00574439">
            <w:pPr>
              <w:spacing w:before="120" w:after="120"/>
              <w:rPr>
                <w:i/>
                <w:sz w:val="18"/>
                <w:szCs w:val="22"/>
              </w:rPr>
            </w:pPr>
          </w:p>
        </w:tc>
      </w:tr>
      <w:tr w:rsidR="00F27B34" w:rsidRPr="003D68F1" w14:paraId="4508D85D" w14:textId="77777777" w:rsidTr="00F27B34">
        <w:trPr>
          <w:jc w:val="center"/>
        </w:trPr>
        <w:tc>
          <w:tcPr>
            <w:tcW w:w="540" w:type="dxa"/>
          </w:tcPr>
          <w:p w14:paraId="0FA457D6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7.</w:t>
            </w:r>
          </w:p>
        </w:tc>
        <w:tc>
          <w:tcPr>
            <w:tcW w:w="878" w:type="dxa"/>
          </w:tcPr>
          <w:p w14:paraId="2ECA62EB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C-M</w:t>
            </w:r>
          </w:p>
          <w:p w14:paraId="2541915D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M-F</w:t>
            </w:r>
          </w:p>
          <w:p w14:paraId="5F7254E8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F-A</w:t>
            </w:r>
          </w:p>
        </w:tc>
        <w:tc>
          <w:tcPr>
            <w:tcW w:w="5098" w:type="dxa"/>
          </w:tcPr>
          <w:p w14:paraId="403023FE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Munkavágta</w:t>
            </w:r>
          </w:p>
          <w:p w14:paraId="11E1ADB4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Fokozd a vágtát</w:t>
            </w:r>
          </w:p>
          <w:p w14:paraId="19D1917C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Munkavágta</w:t>
            </w:r>
          </w:p>
        </w:tc>
        <w:tc>
          <w:tcPr>
            <w:tcW w:w="1276" w:type="dxa"/>
          </w:tcPr>
          <w:p w14:paraId="17C6F347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466FAB3B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0182CD07" w14:textId="77777777" w:rsidTr="00F27B34">
        <w:trPr>
          <w:jc w:val="center"/>
        </w:trPr>
        <w:tc>
          <w:tcPr>
            <w:tcW w:w="540" w:type="dxa"/>
          </w:tcPr>
          <w:p w14:paraId="7F615121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8.</w:t>
            </w:r>
          </w:p>
        </w:tc>
        <w:tc>
          <w:tcPr>
            <w:tcW w:w="878" w:type="dxa"/>
          </w:tcPr>
          <w:p w14:paraId="53726E07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A-K</w:t>
            </w:r>
          </w:p>
          <w:p w14:paraId="67F3D2F0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K-X-M</w:t>
            </w:r>
          </w:p>
          <w:p w14:paraId="0FF03D92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M-C</w:t>
            </w:r>
          </w:p>
        </w:tc>
        <w:tc>
          <w:tcPr>
            <w:tcW w:w="5098" w:type="dxa"/>
          </w:tcPr>
          <w:p w14:paraId="0E76D199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Munkaügetés, könnyűügetést</w:t>
            </w:r>
          </w:p>
          <w:p w14:paraId="7F539FF6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Átlóvonalon fokozd az ügetést</w:t>
            </w:r>
          </w:p>
          <w:p w14:paraId="462CA836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Munkaügetést</w:t>
            </w:r>
          </w:p>
        </w:tc>
        <w:tc>
          <w:tcPr>
            <w:tcW w:w="1276" w:type="dxa"/>
          </w:tcPr>
          <w:p w14:paraId="3A3E0598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78697A39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376236D2" w14:textId="77777777" w:rsidTr="00F27B34">
        <w:trPr>
          <w:jc w:val="center"/>
        </w:trPr>
        <w:tc>
          <w:tcPr>
            <w:tcW w:w="540" w:type="dxa"/>
          </w:tcPr>
          <w:p w14:paraId="120043D0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9.</w:t>
            </w:r>
          </w:p>
        </w:tc>
        <w:tc>
          <w:tcPr>
            <w:tcW w:w="878" w:type="dxa"/>
          </w:tcPr>
          <w:p w14:paraId="2F3633DE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C-H</w:t>
            </w:r>
          </w:p>
          <w:p w14:paraId="4D709E8E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H-K</w:t>
            </w:r>
          </w:p>
          <w:p w14:paraId="747F9A0B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K-A</w:t>
            </w:r>
          </w:p>
        </w:tc>
        <w:tc>
          <w:tcPr>
            <w:tcW w:w="5098" w:type="dxa"/>
          </w:tcPr>
          <w:p w14:paraId="5E458218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Munkaügetést</w:t>
            </w:r>
          </w:p>
          <w:p w14:paraId="2B9CB45A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Egyívű kígyóvonal a hosszúfal mentén </w:t>
            </w:r>
            <w:proofErr w:type="gramStart"/>
            <w:r w:rsidRPr="003D68F1">
              <w:rPr>
                <w:i/>
                <w:sz w:val="18"/>
                <w:szCs w:val="22"/>
              </w:rPr>
              <w:t>( 5</w:t>
            </w:r>
            <w:proofErr w:type="gramEnd"/>
            <w:r w:rsidRPr="003D68F1">
              <w:rPr>
                <w:i/>
                <w:sz w:val="18"/>
                <w:szCs w:val="22"/>
              </w:rPr>
              <w:t xml:space="preserve"> méter)</w:t>
            </w:r>
          </w:p>
          <w:p w14:paraId="35BFAE2C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Tanügetést</w:t>
            </w:r>
          </w:p>
        </w:tc>
        <w:tc>
          <w:tcPr>
            <w:tcW w:w="1276" w:type="dxa"/>
          </w:tcPr>
          <w:p w14:paraId="1589A0C8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5BE9E77B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1278D700" w14:textId="77777777" w:rsidTr="00F27B34">
        <w:trPr>
          <w:jc w:val="center"/>
        </w:trPr>
        <w:tc>
          <w:tcPr>
            <w:tcW w:w="540" w:type="dxa"/>
          </w:tcPr>
          <w:p w14:paraId="4DDDE7A9" w14:textId="77777777" w:rsidR="00F27B34" w:rsidRPr="003D68F1" w:rsidRDefault="00F27B34" w:rsidP="00574439">
            <w:pPr>
              <w:spacing w:before="120" w:after="12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10.</w:t>
            </w:r>
          </w:p>
        </w:tc>
        <w:tc>
          <w:tcPr>
            <w:tcW w:w="878" w:type="dxa"/>
          </w:tcPr>
          <w:p w14:paraId="550D2246" w14:textId="77777777" w:rsidR="00F27B34" w:rsidRPr="003D68F1" w:rsidRDefault="00F27B34" w:rsidP="00574439">
            <w:pPr>
              <w:spacing w:before="120" w:after="120"/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A</w:t>
            </w:r>
          </w:p>
        </w:tc>
        <w:tc>
          <w:tcPr>
            <w:tcW w:w="5098" w:type="dxa"/>
          </w:tcPr>
          <w:p w14:paraId="73E8B623" w14:textId="77777777" w:rsidR="00F27B34" w:rsidRPr="003D68F1" w:rsidRDefault="00F27B34" w:rsidP="00574439">
            <w:pPr>
              <w:spacing w:before="120" w:after="12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Munkavágta, nagykör egyszer körül</w:t>
            </w:r>
          </w:p>
        </w:tc>
        <w:tc>
          <w:tcPr>
            <w:tcW w:w="1276" w:type="dxa"/>
          </w:tcPr>
          <w:p w14:paraId="41A04D55" w14:textId="77777777" w:rsidR="00F27B34" w:rsidRPr="003D68F1" w:rsidRDefault="00F27B34" w:rsidP="00574439">
            <w:pPr>
              <w:spacing w:before="120" w:after="120"/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3DC39005" w14:textId="77777777" w:rsidR="00F27B34" w:rsidRPr="003D68F1" w:rsidRDefault="00F27B34" w:rsidP="00574439">
            <w:pPr>
              <w:spacing w:before="120" w:after="120"/>
              <w:rPr>
                <w:i/>
                <w:sz w:val="18"/>
                <w:szCs w:val="22"/>
              </w:rPr>
            </w:pPr>
          </w:p>
        </w:tc>
      </w:tr>
      <w:tr w:rsidR="00F27B34" w:rsidRPr="003D68F1" w14:paraId="63EBA650" w14:textId="77777777" w:rsidTr="00F27B34">
        <w:trPr>
          <w:jc w:val="center"/>
        </w:trPr>
        <w:tc>
          <w:tcPr>
            <w:tcW w:w="540" w:type="dxa"/>
          </w:tcPr>
          <w:p w14:paraId="40DCE3E8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11.</w:t>
            </w:r>
          </w:p>
        </w:tc>
        <w:tc>
          <w:tcPr>
            <w:tcW w:w="878" w:type="dxa"/>
          </w:tcPr>
          <w:p w14:paraId="75200B01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A-F</w:t>
            </w:r>
          </w:p>
          <w:p w14:paraId="69530964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F-M</w:t>
            </w:r>
          </w:p>
          <w:p w14:paraId="319C2E0D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M-C</w:t>
            </w:r>
          </w:p>
        </w:tc>
        <w:tc>
          <w:tcPr>
            <w:tcW w:w="5098" w:type="dxa"/>
          </w:tcPr>
          <w:p w14:paraId="4F9F71B4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Munkavágta</w:t>
            </w:r>
          </w:p>
          <w:p w14:paraId="32D9DD15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Fokozd a vágtát</w:t>
            </w:r>
          </w:p>
          <w:p w14:paraId="6B034E89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Munkavágta</w:t>
            </w:r>
          </w:p>
        </w:tc>
        <w:tc>
          <w:tcPr>
            <w:tcW w:w="1276" w:type="dxa"/>
          </w:tcPr>
          <w:p w14:paraId="78E8CAC9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15B88C50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3399676C" w14:textId="77777777" w:rsidTr="00F27B34">
        <w:trPr>
          <w:jc w:val="center"/>
        </w:trPr>
        <w:tc>
          <w:tcPr>
            <w:tcW w:w="540" w:type="dxa"/>
          </w:tcPr>
          <w:p w14:paraId="62582F51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12.</w:t>
            </w:r>
          </w:p>
        </w:tc>
        <w:tc>
          <w:tcPr>
            <w:tcW w:w="878" w:type="dxa"/>
          </w:tcPr>
          <w:p w14:paraId="6C1C119C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C-H</w:t>
            </w:r>
          </w:p>
          <w:p w14:paraId="0BDC900D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H-X-F</w:t>
            </w:r>
          </w:p>
          <w:p w14:paraId="278EF84C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F-A</w:t>
            </w:r>
          </w:p>
        </w:tc>
        <w:tc>
          <w:tcPr>
            <w:tcW w:w="5098" w:type="dxa"/>
          </w:tcPr>
          <w:p w14:paraId="32D85094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Munkaügetés, könnyűügetést</w:t>
            </w:r>
          </w:p>
          <w:p w14:paraId="2F9816DB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Átlóvonalon fokozd az ügetést</w:t>
            </w:r>
          </w:p>
          <w:p w14:paraId="78B1A845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Munkaügetést</w:t>
            </w:r>
          </w:p>
        </w:tc>
        <w:tc>
          <w:tcPr>
            <w:tcW w:w="1276" w:type="dxa"/>
          </w:tcPr>
          <w:p w14:paraId="529161AA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2E5CA7AD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62C08785" w14:textId="77777777" w:rsidTr="00F27B34">
        <w:trPr>
          <w:jc w:val="center"/>
        </w:trPr>
        <w:tc>
          <w:tcPr>
            <w:tcW w:w="540" w:type="dxa"/>
          </w:tcPr>
          <w:p w14:paraId="1F217054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13.</w:t>
            </w:r>
          </w:p>
        </w:tc>
        <w:tc>
          <w:tcPr>
            <w:tcW w:w="878" w:type="dxa"/>
          </w:tcPr>
          <w:p w14:paraId="60DF150A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A-K-E</w:t>
            </w:r>
          </w:p>
          <w:p w14:paraId="69370842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E-B-E</w:t>
            </w:r>
          </w:p>
          <w:p w14:paraId="7F44ADD4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</w:p>
          <w:p w14:paraId="0B396A13" w14:textId="77777777" w:rsidR="00C34E73" w:rsidRDefault="00C34E73" w:rsidP="00574439">
            <w:pPr>
              <w:rPr>
                <w:b/>
                <w:i/>
                <w:sz w:val="18"/>
                <w:szCs w:val="22"/>
              </w:rPr>
            </w:pPr>
          </w:p>
          <w:p w14:paraId="0A7D32C8" w14:textId="77777777" w:rsidR="00C34E73" w:rsidRDefault="00C34E73" w:rsidP="00574439">
            <w:pPr>
              <w:rPr>
                <w:b/>
                <w:i/>
                <w:sz w:val="18"/>
                <w:szCs w:val="22"/>
              </w:rPr>
            </w:pPr>
          </w:p>
          <w:p w14:paraId="54834D59" w14:textId="34A71FD6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E-H-C</w:t>
            </w:r>
          </w:p>
        </w:tc>
        <w:tc>
          <w:tcPr>
            <w:tcW w:w="5098" w:type="dxa"/>
          </w:tcPr>
          <w:p w14:paraId="4C3B2640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Munkaügetést</w:t>
            </w:r>
          </w:p>
          <w:p w14:paraId="143733B4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20 méteres nagykör, a kör első felében könnyűügetésben E és B </w:t>
            </w:r>
            <w:proofErr w:type="gramStart"/>
            <w:r w:rsidRPr="003D68F1">
              <w:rPr>
                <w:i/>
                <w:sz w:val="18"/>
                <w:szCs w:val="22"/>
              </w:rPr>
              <w:t>között  a</w:t>
            </w:r>
            <w:proofErr w:type="gramEnd"/>
            <w:r w:rsidRPr="003D68F1">
              <w:rPr>
                <w:i/>
                <w:sz w:val="18"/>
                <w:szCs w:val="22"/>
              </w:rPr>
              <w:t xml:space="preserve"> szárakat kézből kirágatni,</w:t>
            </w:r>
          </w:p>
          <w:p w14:paraId="24C73AB0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a kör második felében tanügetésben B és E között a szárakat felvenni.</w:t>
            </w:r>
          </w:p>
          <w:p w14:paraId="0A23318E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Munkaügetés, tanügetés</w:t>
            </w:r>
          </w:p>
        </w:tc>
        <w:tc>
          <w:tcPr>
            <w:tcW w:w="1276" w:type="dxa"/>
          </w:tcPr>
          <w:p w14:paraId="0330D03C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02B13164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67D3CB4A" w14:textId="77777777" w:rsidTr="00F27B34">
        <w:trPr>
          <w:jc w:val="center"/>
        </w:trPr>
        <w:tc>
          <w:tcPr>
            <w:tcW w:w="540" w:type="dxa"/>
          </w:tcPr>
          <w:p w14:paraId="0F1BE104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14.</w:t>
            </w:r>
          </w:p>
        </w:tc>
        <w:tc>
          <w:tcPr>
            <w:tcW w:w="878" w:type="dxa"/>
          </w:tcPr>
          <w:p w14:paraId="3B941146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C</w:t>
            </w:r>
          </w:p>
          <w:p w14:paraId="3A677476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M-X-K</w:t>
            </w:r>
          </w:p>
          <w:p w14:paraId="2DEB9807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K-A</w:t>
            </w:r>
          </w:p>
        </w:tc>
        <w:tc>
          <w:tcPr>
            <w:tcW w:w="5098" w:type="dxa"/>
          </w:tcPr>
          <w:p w14:paraId="4234111F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Lépést</w:t>
            </w:r>
          </w:p>
          <w:p w14:paraId="62819E2A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Szabadlépés, szárakat kirágatni</w:t>
            </w:r>
          </w:p>
          <w:p w14:paraId="219D8B2D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Szárakat felvenni</w:t>
            </w:r>
          </w:p>
        </w:tc>
        <w:tc>
          <w:tcPr>
            <w:tcW w:w="1276" w:type="dxa"/>
          </w:tcPr>
          <w:p w14:paraId="33F0EFA0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3D25A265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3E23AA27" w14:textId="77777777" w:rsidTr="00F27B34">
        <w:trPr>
          <w:jc w:val="center"/>
        </w:trPr>
        <w:tc>
          <w:tcPr>
            <w:tcW w:w="540" w:type="dxa"/>
          </w:tcPr>
          <w:p w14:paraId="432AC47A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15.</w:t>
            </w:r>
          </w:p>
        </w:tc>
        <w:tc>
          <w:tcPr>
            <w:tcW w:w="878" w:type="dxa"/>
          </w:tcPr>
          <w:p w14:paraId="5AC05A0E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A</w:t>
            </w:r>
          </w:p>
          <w:p w14:paraId="204BADD8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X</w:t>
            </w:r>
          </w:p>
        </w:tc>
        <w:tc>
          <w:tcPr>
            <w:tcW w:w="5098" w:type="dxa"/>
          </w:tcPr>
          <w:p w14:paraId="1258FA62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Középből</w:t>
            </w:r>
          </w:p>
          <w:p w14:paraId="7A8A3CF1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Állj - köszönés</w:t>
            </w:r>
          </w:p>
        </w:tc>
        <w:tc>
          <w:tcPr>
            <w:tcW w:w="1276" w:type="dxa"/>
          </w:tcPr>
          <w:p w14:paraId="2450E45C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4E556C2C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74E20713" w14:textId="77777777" w:rsidTr="00F27B34">
        <w:trPr>
          <w:jc w:val="center"/>
        </w:trPr>
        <w:tc>
          <w:tcPr>
            <w:tcW w:w="540" w:type="dxa"/>
          </w:tcPr>
          <w:p w14:paraId="79436FA8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5976" w:type="dxa"/>
            <w:gridSpan w:val="2"/>
          </w:tcPr>
          <w:p w14:paraId="2B1F89E7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A négyszöget hosszú száron szabadlépésben elhagyni</w:t>
            </w:r>
          </w:p>
        </w:tc>
        <w:tc>
          <w:tcPr>
            <w:tcW w:w="1276" w:type="dxa"/>
          </w:tcPr>
          <w:p w14:paraId="73FA1EC8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</w:tcPr>
          <w:p w14:paraId="5D7BE3E1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</w:tbl>
    <w:p w14:paraId="1E366A07" w14:textId="77777777" w:rsidR="00F27B34" w:rsidRPr="00F94D0F" w:rsidRDefault="00F27B34" w:rsidP="00F27B34">
      <w:pPr>
        <w:rPr>
          <w:sz w:val="24"/>
        </w:rPr>
      </w:pPr>
      <w:r w:rsidRPr="00F94D0F">
        <w:rPr>
          <w:sz w:val="24"/>
        </w:rPr>
        <w:br w:type="page"/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23"/>
        <w:gridCol w:w="1820"/>
        <w:gridCol w:w="1134"/>
      </w:tblGrid>
      <w:tr w:rsidR="00F27B34" w:rsidRPr="003D68F1" w14:paraId="12CCDBEE" w14:textId="77777777" w:rsidTr="00F27B34">
        <w:trPr>
          <w:jc w:val="center"/>
        </w:trPr>
        <w:tc>
          <w:tcPr>
            <w:tcW w:w="8534" w:type="dxa"/>
            <w:gridSpan w:val="4"/>
          </w:tcPr>
          <w:p w14:paraId="288E476A" w14:textId="77777777" w:rsidR="00F27B34" w:rsidRPr="003D68F1" w:rsidRDefault="00F27B34" w:rsidP="00574439">
            <w:pPr>
              <w:rPr>
                <w:b/>
                <w:i/>
                <w:color w:val="FF0000"/>
                <w:sz w:val="18"/>
                <w:szCs w:val="22"/>
              </w:rPr>
            </w:pPr>
          </w:p>
          <w:p w14:paraId="7556822D" w14:textId="77777777" w:rsidR="00F27B34" w:rsidRPr="003D68F1" w:rsidRDefault="00F27B34" w:rsidP="00574439">
            <w:pPr>
              <w:rPr>
                <w:b/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 xml:space="preserve">Az egyes </w:t>
            </w:r>
            <w:proofErr w:type="gramStart"/>
            <w:r w:rsidRPr="003D68F1">
              <w:rPr>
                <w:b/>
                <w:i/>
                <w:sz w:val="18"/>
                <w:szCs w:val="22"/>
              </w:rPr>
              <w:t>követelmények  értékelése</w:t>
            </w:r>
            <w:proofErr w:type="gramEnd"/>
          </w:p>
        </w:tc>
      </w:tr>
      <w:tr w:rsidR="00F27B34" w:rsidRPr="003D68F1" w14:paraId="06849CA7" w14:textId="77777777" w:rsidTr="00F27B34">
        <w:trPr>
          <w:jc w:val="center"/>
        </w:trPr>
        <w:tc>
          <w:tcPr>
            <w:tcW w:w="5557" w:type="dxa"/>
            <w:tcBorders>
              <w:bottom w:val="single" w:sz="12" w:space="0" w:color="auto"/>
            </w:tcBorders>
          </w:tcPr>
          <w:p w14:paraId="581DFC5F" w14:textId="77777777" w:rsidR="00F27B34" w:rsidRPr="003D68F1" w:rsidRDefault="00F27B34" w:rsidP="00574439">
            <w:pPr>
              <w:spacing w:before="240"/>
              <w:rPr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Lépés</w:t>
            </w:r>
            <w:r w:rsidRPr="003D68F1">
              <w:rPr>
                <w:i/>
                <w:sz w:val="18"/>
                <w:szCs w:val="22"/>
              </w:rPr>
              <w:t xml:space="preserve">: </w:t>
            </w:r>
          </w:p>
          <w:p w14:paraId="1167AA39" w14:textId="77777777" w:rsidR="00F27B34" w:rsidRPr="003D68F1" w:rsidRDefault="00F27B34" w:rsidP="00574439">
            <w:pPr>
              <w:spacing w:after="36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a lábsorrend szabályossága, aktivitás, </w:t>
            </w:r>
            <w:proofErr w:type="spellStart"/>
            <w:r w:rsidRPr="003D68F1">
              <w:rPr>
                <w:i/>
                <w:sz w:val="18"/>
                <w:szCs w:val="22"/>
              </w:rPr>
              <w:t>tértnyerőség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50F9FACA" w14:textId="77777777" w:rsidR="00F27B34" w:rsidRPr="003D68F1" w:rsidRDefault="00F27B34" w:rsidP="00574439">
            <w:pPr>
              <w:spacing w:before="240" w:after="240"/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116E60F" w14:textId="77777777" w:rsidR="00F27B34" w:rsidRPr="003D68F1" w:rsidRDefault="00F27B34" w:rsidP="00574439">
            <w:pPr>
              <w:spacing w:before="240" w:after="240"/>
              <w:rPr>
                <w:i/>
                <w:sz w:val="18"/>
                <w:szCs w:val="22"/>
              </w:rPr>
            </w:pPr>
          </w:p>
        </w:tc>
      </w:tr>
      <w:tr w:rsidR="00F27B34" w:rsidRPr="003D68F1" w14:paraId="269DCF8B" w14:textId="77777777" w:rsidTr="00F27B34">
        <w:trPr>
          <w:jc w:val="center"/>
        </w:trPr>
        <w:tc>
          <w:tcPr>
            <w:tcW w:w="5557" w:type="dxa"/>
            <w:tcBorders>
              <w:top w:val="single" w:sz="12" w:space="0" w:color="auto"/>
              <w:bottom w:val="single" w:sz="12" w:space="0" w:color="auto"/>
            </w:tcBorders>
          </w:tcPr>
          <w:p w14:paraId="287A65EC" w14:textId="77777777" w:rsidR="00F27B34" w:rsidRPr="003D68F1" w:rsidRDefault="00F27B34" w:rsidP="00574439">
            <w:pPr>
              <w:spacing w:before="120"/>
              <w:rPr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Ügetés:</w:t>
            </w:r>
          </w:p>
          <w:p w14:paraId="7AA4CB7F" w14:textId="77777777" w:rsidR="00F27B34" w:rsidRPr="003D68F1" w:rsidRDefault="00F27B34" w:rsidP="00574439">
            <w:pPr>
              <w:spacing w:after="36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 a </w:t>
            </w:r>
            <w:proofErr w:type="spellStart"/>
            <w:r w:rsidRPr="003D68F1">
              <w:rPr>
                <w:i/>
                <w:sz w:val="18"/>
                <w:szCs w:val="22"/>
              </w:rPr>
              <w:t>jármód</w:t>
            </w:r>
            <w:proofErr w:type="spellEnd"/>
            <w:r w:rsidRPr="003D68F1">
              <w:rPr>
                <w:i/>
                <w:sz w:val="18"/>
                <w:szCs w:val="22"/>
              </w:rPr>
              <w:t xml:space="preserve"> szabályossága, </w:t>
            </w:r>
            <w:proofErr w:type="spellStart"/>
            <w:r w:rsidRPr="003D68F1">
              <w:rPr>
                <w:i/>
                <w:sz w:val="18"/>
                <w:szCs w:val="22"/>
              </w:rPr>
              <w:t>ütemesség</w:t>
            </w:r>
            <w:proofErr w:type="spellEnd"/>
            <w:r w:rsidRPr="003D68F1">
              <w:rPr>
                <w:i/>
                <w:sz w:val="18"/>
                <w:szCs w:val="22"/>
              </w:rPr>
              <w:t>, lendület, tértnyerő mozgás, lengő hát.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1FD341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2F831DE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6575479F" w14:textId="77777777" w:rsidTr="00F27B34">
        <w:trPr>
          <w:jc w:val="center"/>
        </w:trPr>
        <w:tc>
          <w:tcPr>
            <w:tcW w:w="5557" w:type="dxa"/>
            <w:tcBorders>
              <w:top w:val="single" w:sz="12" w:space="0" w:color="auto"/>
              <w:bottom w:val="single" w:sz="12" w:space="0" w:color="auto"/>
            </w:tcBorders>
          </w:tcPr>
          <w:p w14:paraId="0F2FBC53" w14:textId="77777777" w:rsidR="00F27B34" w:rsidRPr="003D68F1" w:rsidRDefault="00F27B34" w:rsidP="00574439">
            <w:pPr>
              <w:spacing w:before="120"/>
              <w:rPr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Vágta:</w:t>
            </w:r>
          </w:p>
          <w:p w14:paraId="355871CD" w14:textId="77777777" w:rsidR="00F27B34" w:rsidRPr="003D68F1" w:rsidRDefault="00F27B34" w:rsidP="00574439">
            <w:pPr>
              <w:spacing w:after="36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 a </w:t>
            </w:r>
            <w:proofErr w:type="spellStart"/>
            <w:r w:rsidRPr="003D68F1">
              <w:rPr>
                <w:i/>
                <w:sz w:val="18"/>
                <w:szCs w:val="22"/>
              </w:rPr>
              <w:t>jármód</w:t>
            </w:r>
            <w:proofErr w:type="spellEnd"/>
            <w:r w:rsidRPr="003D68F1">
              <w:rPr>
                <w:i/>
                <w:sz w:val="18"/>
                <w:szCs w:val="22"/>
              </w:rPr>
              <w:t xml:space="preserve"> szabályossága, </w:t>
            </w:r>
            <w:proofErr w:type="spellStart"/>
            <w:r w:rsidRPr="003D68F1">
              <w:rPr>
                <w:i/>
                <w:sz w:val="18"/>
                <w:szCs w:val="22"/>
              </w:rPr>
              <w:t>ütemesség</w:t>
            </w:r>
            <w:proofErr w:type="spellEnd"/>
            <w:r w:rsidRPr="003D68F1">
              <w:rPr>
                <w:i/>
                <w:sz w:val="18"/>
                <w:szCs w:val="22"/>
              </w:rPr>
              <w:t>, lendület, tértnyerő mozgás, (hegyre fel tendencia elvárása)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D12A16A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EC70E1C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2FF8B02F" w14:textId="77777777" w:rsidTr="00F27B34">
        <w:trPr>
          <w:jc w:val="center"/>
        </w:trPr>
        <w:tc>
          <w:tcPr>
            <w:tcW w:w="5557" w:type="dxa"/>
            <w:tcBorders>
              <w:top w:val="single" w:sz="12" w:space="0" w:color="auto"/>
              <w:bottom w:val="single" w:sz="12" w:space="0" w:color="auto"/>
            </w:tcBorders>
          </w:tcPr>
          <w:p w14:paraId="5F499DEA" w14:textId="77777777" w:rsidR="00F27B34" w:rsidRPr="003D68F1" w:rsidRDefault="00F27B34" w:rsidP="00574439">
            <w:pPr>
              <w:spacing w:before="120"/>
              <w:rPr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Elengedettség</w:t>
            </w:r>
            <w:r w:rsidRPr="003D68F1">
              <w:rPr>
                <w:i/>
                <w:sz w:val="18"/>
                <w:szCs w:val="22"/>
              </w:rPr>
              <w:t xml:space="preserve">: </w:t>
            </w:r>
          </w:p>
          <w:p w14:paraId="263BFD37" w14:textId="77777777" w:rsidR="00F27B34" w:rsidRPr="003D68F1" w:rsidRDefault="00F27B34" w:rsidP="00574439">
            <w:pPr>
              <w:spacing w:after="36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engedelmesség, az önhordás képessége, egyensúly, </w:t>
            </w:r>
            <w:proofErr w:type="spellStart"/>
            <w:r w:rsidRPr="003D68F1">
              <w:rPr>
                <w:i/>
                <w:sz w:val="18"/>
                <w:szCs w:val="22"/>
              </w:rPr>
              <w:t>száronlét</w:t>
            </w:r>
            <w:proofErr w:type="spellEnd"/>
            <w:r w:rsidRPr="003D68F1">
              <w:rPr>
                <w:i/>
                <w:sz w:val="18"/>
                <w:szCs w:val="22"/>
              </w:rPr>
              <w:t>, hajlékonyság, egyenesség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66DED56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236EB96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5145748A" w14:textId="77777777" w:rsidTr="00F27B34">
        <w:trPr>
          <w:jc w:val="center"/>
        </w:trPr>
        <w:tc>
          <w:tcPr>
            <w:tcW w:w="5557" w:type="dxa"/>
            <w:tcBorders>
              <w:top w:val="single" w:sz="12" w:space="0" w:color="auto"/>
              <w:bottom w:val="single" w:sz="12" w:space="0" w:color="auto"/>
            </w:tcBorders>
          </w:tcPr>
          <w:p w14:paraId="728BDAFB" w14:textId="77777777" w:rsidR="00F27B34" w:rsidRPr="003D68F1" w:rsidRDefault="00F27B34" w:rsidP="00574439">
            <w:pPr>
              <w:spacing w:before="120" w:after="360"/>
              <w:rPr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Általános benyomás:</w:t>
            </w:r>
            <w:r w:rsidRPr="003D68F1">
              <w:rPr>
                <w:i/>
                <w:sz w:val="18"/>
                <w:szCs w:val="22"/>
              </w:rPr>
              <w:t xml:space="preserve"> fajtára jellemző mozgás, a ló kiképzési állapota, a ló felépítésének és mozgásának harmóniája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5CBC33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2ACFBD1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0988E742" w14:textId="77777777" w:rsidTr="00F27B34">
        <w:trPr>
          <w:jc w:val="center"/>
        </w:trPr>
        <w:tc>
          <w:tcPr>
            <w:tcW w:w="7400" w:type="dxa"/>
            <w:gridSpan w:val="3"/>
            <w:tcBorders>
              <w:top w:val="single" w:sz="12" w:space="0" w:color="auto"/>
            </w:tcBorders>
          </w:tcPr>
          <w:p w14:paraId="7094B662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A pontszámok 0 és 10 között </w:t>
            </w:r>
            <w:proofErr w:type="spellStart"/>
            <w:r w:rsidRPr="003D68F1">
              <w:rPr>
                <w:i/>
                <w:sz w:val="18"/>
                <w:szCs w:val="22"/>
              </w:rPr>
              <w:t>adthatók</w:t>
            </w:r>
            <w:proofErr w:type="spellEnd"/>
            <w:r w:rsidRPr="003D68F1">
              <w:rPr>
                <w:i/>
                <w:sz w:val="18"/>
                <w:szCs w:val="22"/>
              </w:rPr>
              <w:t>, tört osztályzatok is megengedettek.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425CF28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24F1689E" w14:textId="77777777" w:rsidTr="00F27B34">
        <w:trPr>
          <w:jc w:val="center"/>
        </w:trPr>
        <w:tc>
          <w:tcPr>
            <w:tcW w:w="5580" w:type="dxa"/>
            <w:gridSpan w:val="2"/>
            <w:tcBorders>
              <w:bottom w:val="single" w:sz="12" w:space="0" w:color="auto"/>
            </w:tcBorders>
          </w:tcPr>
          <w:p w14:paraId="641C8B84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>Levonások:</w:t>
            </w:r>
          </w:p>
          <w:p w14:paraId="36213E2A" w14:textId="77777777" w:rsidR="00F27B34" w:rsidRPr="003D68F1" w:rsidRDefault="00F27B34" w:rsidP="00574439">
            <w:pPr>
              <w:ind w:left="36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1. </w:t>
            </w:r>
            <w:proofErr w:type="gramStart"/>
            <w:r w:rsidRPr="003D68F1">
              <w:rPr>
                <w:i/>
                <w:sz w:val="18"/>
                <w:szCs w:val="22"/>
              </w:rPr>
              <w:t>ellenszegülés  (</w:t>
            </w:r>
            <w:proofErr w:type="gramEnd"/>
            <w:r w:rsidRPr="003D68F1">
              <w:rPr>
                <w:i/>
                <w:sz w:val="18"/>
                <w:szCs w:val="22"/>
              </w:rPr>
              <w:t xml:space="preserve">20 </w:t>
            </w:r>
            <w:proofErr w:type="spellStart"/>
            <w:r w:rsidRPr="003D68F1">
              <w:rPr>
                <w:i/>
                <w:sz w:val="18"/>
                <w:szCs w:val="22"/>
              </w:rPr>
              <w:t>mp-nél</w:t>
            </w:r>
            <w:proofErr w:type="spellEnd"/>
            <w:r w:rsidRPr="003D68F1">
              <w:rPr>
                <w:i/>
                <w:sz w:val="18"/>
                <w:szCs w:val="22"/>
              </w:rPr>
              <w:t xml:space="preserve"> tovább tartó folyamatos ellenszegülés):</w:t>
            </w:r>
          </w:p>
          <w:p w14:paraId="345AAAB9" w14:textId="77777777" w:rsidR="00F27B34" w:rsidRPr="003D68F1" w:rsidRDefault="00F27B34" w:rsidP="00574439">
            <w:pPr>
              <w:ind w:left="36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    </w:t>
            </w:r>
            <w:proofErr w:type="spellStart"/>
            <w:r w:rsidRPr="003D68F1">
              <w:rPr>
                <w:i/>
                <w:sz w:val="18"/>
                <w:szCs w:val="22"/>
              </w:rPr>
              <w:t>összpontszámból</w:t>
            </w:r>
            <w:proofErr w:type="spellEnd"/>
            <w:r w:rsidRPr="003D68F1">
              <w:rPr>
                <w:i/>
                <w:sz w:val="18"/>
                <w:szCs w:val="22"/>
              </w:rPr>
              <w:t xml:space="preserve"> </w:t>
            </w:r>
            <w:r w:rsidRPr="003D68F1">
              <w:rPr>
                <w:b/>
                <w:i/>
                <w:sz w:val="18"/>
                <w:szCs w:val="22"/>
              </w:rPr>
              <w:t>0,</w:t>
            </w:r>
            <w:proofErr w:type="gramStart"/>
            <w:r w:rsidRPr="003D68F1">
              <w:rPr>
                <w:b/>
                <w:i/>
                <w:sz w:val="18"/>
                <w:szCs w:val="22"/>
              </w:rPr>
              <w:t>2</w:t>
            </w:r>
            <w:r w:rsidRPr="003D68F1">
              <w:rPr>
                <w:i/>
                <w:sz w:val="18"/>
                <w:szCs w:val="22"/>
              </w:rPr>
              <w:t xml:space="preserve">  pont</w:t>
            </w:r>
            <w:proofErr w:type="gramEnd"/>
            <w:r w:rsidRPr="003D68F1">
              <w:rPr>
                <w:i/>
                <w:sz w:val="18"/>
                <w:szCs w:val="22"/>
              </w:rPr>
              <w:t xml:space="preserve"> levonás</w:t>
            </w:r>
          </w:p>
          <w:p w14:paraId="15545067" w14:textId="77777777" w:rsidR="00F27B34" w:rsidRPr="003D68F1" w:rsidRDefault="00F27B34" w:rsidP="00574439">
            <w:pPr>
              <w:ind w:left="36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2. </w:t>
            </w:r>
            <w:proofErr w:type="gramStart"/>
            <w:r w:rsidRPr="003D68F1">
              <w:rPr>
                <w:i/>
                <w:sz w:val="18"/>
                <w:szCs w:val="22"/>
              </w:rPr>
              <w:t>ellenszegülés :</w:t>
            </w:r>
            <w:proofErr w:type="gramEnd"/>
            <w:r w:rsidRPr="003D68F1">
              <w:rPr>
                <w:i/>
                <w:sz w:val="18"/>
                <w:szCs w:val="22"/>
              </w:rPr>
              <w:t xml:space="preserve"> </w:t>
            </w:r>
            <w:proofErr w:type="spellStart"/>
            <w:r w:rsidRPr="003D68F1">
              <w:rPr>
                <w:i/>
                <w:sz w:val="18"/>
                <w:szCs w:val="22"/>
              </w:rPr>
              <w:t>összpontszámból</w:t>
            </w:r>
            <w:proofErr w:type="spellEnd"/>
            <w:r w:rsidRPr="003D68F1">
              <w:rPr>
                <w:i/>
                <w:sz w:val="18"/>
                <w:szCs w:val="22"/>
              </w:rPr>
              <w:t xml:space="preserve"> </w:t>
            </w:r>
            <w:r w:rsidRPr="003D68F1">
              <w:rPr>
                <w:b/>
                <w:i/>
                <w:sz w:val="18"/>
                <w:szCs w:val="22"/>
              </w:rPr>
              <w:t>0,4</w:t>
            </w:r>
            <w:r w:rsidRPr="003D68F1">
              <w:rPr>
                <w:i/>
                <w:sz w:val="18"/>
                <w:szCs w:val="22"/>
              </w:rPr>
              <w:t xml:space="preserve"> pont levonás</w:t>
            </w:r>
          </w:p>
          <w:p w14:paraId="5E9D470C" w14:textId="77777777" w:rsidR="00F27B34" w:rsidRPr="003D68F1" w:rsidRDefault="00F27B34" w:rsidP="00574439">
            <w:pPr>
              <w:ind w:left="360"/>
              <w:rPr>
                <w:i/>
                <w:sz w:val="18"/>
                <w:szCs w:val="22"/>
              </w:rPr>
            </w:pPr>
            <w:r w:rsidRPr="003D68F1">
              <w:rPr>
                <w:i/>
                <w:sz w:val="18"/>
                <w:szCs w:val="22"/>
              </w:rPr>
              <w:t xml:space="preserve">3. ellenszegülés: </w:t>
            </w:r>
            <w:r w:rsidRPr="003D68F1">
              <w:rPr>
                <w:b/>
                <w:i/>
                <w:sz w:val="18"/>
                <w:szCs w:val="22"/>
              </w:rPr>
              <w:t>kizárás</w:t>
            </w:r>
          </w:p>
        </w:tc>
        <w:tc>
          <w:tcPr>
            <w:tcW w:w="1820" w:type="dxa"/>
            <w:tcBorders>
              <w:bottom w:val="single" w:sz="12" w:space="0" w:color="auto"/>
            </w:tcBorders>
          </w:tcPr>
          <w:p w14:paraId="52BB8A13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FACD842" w14:textId="77777777" w:rsidR="00F27B34" w:rsidRPr="003D68F1" w:rsidRDefault="00F27B34" w:rsidP="00574439">
            <w:pPr>
              <w:rPr>
                <w:i/>
                <w:sz w:val="18"/>
                <w:szCs w:val="22"/>
              </w:rPr>
            </w:pPr>
          </w:p>
        </w:tc>
      </w:tr>
      <w:tr w:rsidR="00F27B34" w:rsidRPr="003D68F1" w14:paraId="5294640C" w14:textId="77777777" w:rsidTr="00F27B34">
        <w:trPr>
          <w:jc w:val="center"/>
        </w:trPr>
        <w:tc>
          <w:tcPr>
            <w:tcW w:w="74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74CFD" w14:textId="77777777" w:rsidR="00F27B34" w:rsidRPr="003D68F1" w:rsidRDefault="00F27B34" w:rsidP="00574439">
            <w:pPr>
              <w:spacing w:before="120" w:after="120"/>
              <w:rPr>
                <w:i/>
                <w:sz w:val="18"/>
                <w:szCs w:val="22"/>
              </w:rPr>
            </w:pPr>
            <w:r w:rsidRPr="003D68F1">
              <w:rPr>
                <w:b/>
                <w:i/>
                <w:sz w:val="18"/>
                <w:szCs w:val="22"/>
              </w:rPr>
              <w:t>Adott pontszám</w:t>
            </w:r>
            <w:r w:rsidRPr="003D68F1">
              <w:rPr>
                <w:i/>
                <w:sz w:val="18"/>
                <w:szCs w:val="22"/>
              </w:rPr>
              <w:t xml:space="preserve"> (század pontossággal)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16CB6" w14:textId="77777777" w:rsidR="00F27B34" w:rsidRPr="003D68F1" w:rsidRDefault="00F27B34" w:rsidP="00574439">
            <w:pPr>
              <w:spacing w:before="120" w:after="120"/>
              <w:rPr>
                <w:i/>
                <w:sz w:val="18"/>
                <w:szCs w:val="22"/>
              </w:rPr>
            </w:pPr>
          </w:p>
        </w:tc>
      </w:tr>
    </w:tbl>
    <w:p w14:paraId="21CF09B6" w14:textId="77777777" w:rsidR="00F27B34" w:rsidRPr="00F94D0F" w:rsidRDefault="00F27B34" w:rsidP="00F27B34">
      <w:pPr>
        <w:spacing w:before="120"/>
        <w:jc w:val="both"/>
        <w:rPr>
          <w:i/>
          <w:color w:val="FF0000"/>
          <w:sz w:val="26"/>
        </w:rPr>
      </w:pPr>
    </w:p>
    <w:p w14:paraId="1EB44D6E" w14:textId="77777777" w:rsidR="00F27B34" w:rsidRPr="00F94D0F" w:rsidRDefault="00F27B34" w:rsidP="00F27B34">
      <w:pPr>
        <w:rPr>
          <w:i/>
          <w:sz w:val="26"/>
          <w:szCs w:val="22"/>
        </w:rPr>
      </w:pPr>
      <w:r w:rsidRPr="00F94D0F">
        <w:rPr>
          <w:i/>
          <w:color w:val="FF0000"/>
          <w:sz w:val="24"/>
        </w:rPr>
        <w:br w:type="page"/>
      </w:r>
      <w:r w:rsidRPr="00F94D0F">
        <w:rPr>
          <w:i/>
          <w:sz w:val="26"/>
          <w:szCs w:val="22"/>
        </w:rPr>
        <w:lastRenderedPageBreak/>
        <w:t>2. számú melléklet</w:t>
      </w:r>
    </w:p>
    <w:p w14:paraId="060B454A" w14:textId="77777777" w:rsidR="00F27B34" w:rsidRPr="00F94D0F" w:rsidRDefault="00F27B34" w:rsidP="00F27B34">
      <w:pPr>
        <w:jc w:val="center"/>
        <w:rPr>
          <w:b/>
          <w:bCs/>
          <w:i/>
          <w:sz w:val="24"/>
        </w:rPr>
      </w:pPr>
    </w:p>
    <w:p w14:paraId="796DD091" w14:textId="77777777" w:rsidR="00F27B34" w:rsidRPr="00F94D0F" w:rsidRDefault="00F27B34" w:rsidP="00F27B34">
      <w:pPr>
        <w:jc w:val="center"/>
        <w:rPr>
          <w:b/>
          <w:bCs/>
          <w:i/>
          <w:sz w:val="24"/>
        </w:rPr>
      </w:pPr>
      <w:r w:rsidRPr="00F94D0F">
        <w:rPr>
          <w:b/>
          <w:bCs/>
          <w:i/>
          <w:sz w:val="24"/>
        </w:rPr>
        <w:t>Program díjhajtó részfeladathoz</w:t>
      </w:r>
    </w:p>
    <w:p w14:paraId="04E73CB8" w14:textId="77777777" w:rsidR="00F27B34" w:rsidRPr="00F94D0F" w:rsidRDefault="00F27B34" w:rsidP="00F27B34">
      <w:pPr>
        <w:pStyle w:val="Szvegtrzs"/>
        <w:jc w:val="center"/>
        <w:rPr>
          <w:i/>
          <w:color w:val="000000"/>
        </w:rPr>
      </w:pPr>
    </w:p>
    <w:p w14:paraId="36112401" w14:textId="77777777" w:rsidR="00F27B34" w:rsidRPr="00F94D0F" w:rsidRDefault="00F27B34" w:rsidP="00C02221">
      <w:pPr>
        <w:pStyle w:val="Szvegtrzs"/>
        <w:rPr>
          <w:i/>
          <w:color w:val="000000"/>
          <w:sz w:val="20"/>
        </w:rPr>
      </w:pPr>
      <w:r w:rsidRPr="00F94D0F">
        <w:rPr>
          <w:i/>
          <w:color w:val="000000"/>
          <w:sz w:val="20"/>
        </w:rPr>
        <w:t xml:space="preserve"> (minimum20x50m)    maximum40x100m</w:t>
      </w:r>
    </w:p>
    <w:p w14:paraId="4A9F06F1" w14:textId="77777777" w:rsidR="00F27B34" w:rsidRPr="00F94D0F" w:rsidRDefault="00F27B34" w:rsidP="00F27B34">
      <w:pPr>
        <w:pStyle w:val="Szvegtrzs"/>
        <w:jc w:val="center"/>
        <w:rPr>
          <w:i/>
          <w:color w:val="000000"/>
          <w:sz w:val="20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1084"/>
        <w:gridCol w:w="6744"/>
        <w:gridCol w:w="1200"/>
      </w:tblGrid>
      <w:tr w:rsidR="00F27B34" w:rsidRPr="00F94D0F" w14:paraId="635A021F" w14:textId="77777777" w:rsidTr="003E3800">
        <w:tc>
          <w:tcPr>
            <w:tcW w:w="536" w:type="dxa"/>
            <w:vAlign w:val="center"/>
          </w:tcPr>
          <w:p w14:paraId="51DA1774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1</w:t>
            </w:r>
          </w:p>
        </w:tc>
        <w:tc>
          <w:tcPr>
            <w:tcW w:w="1084" w:type="dxa"/>
            <w:vAlign w:val="center"/>
          </w:tcPr>
          <w:p w14:paraId="36C2970E" w14:textId="355DE5D4" w:rsidR="00F27B34" w:rsidRPr="00F94D0F" w:rsidRDefault="00574439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Cs w:val="18"/>
              </w:rPr>
              <w:t>A-X</w:t>
            </w:r>
            <w:r w:rsidR="00F27B34" w:rsidRPr="00F94D0F">
              <w:rPr>
                <w:b/>
                <w:bCs/>
                <w:i/>
                <w:iCs/>
                <w:color w:val="000000"/>
                <w:szCs w:val="18"/>
              </w:rPr>
              <w:t xml:space="preserve"> </w:t>
            </w:r>
          </w:p>
          <w:p w14:paraId="6229CCB9" w14:textId="20DE0D2A" w:rsidR="00F27B34" w:rsidRPr="00F94D0F" w:rsidRDefault="00574439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Cs w:val="18"/>
              </w:rPr>
              <w:t>X</w:t>
            </w:r>
          </w:p>
          <w:p w14:paraId="789FD0D6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X-C</w:t>
            </w:r>
          </w:p>
        </w:tc>
        <w:tc>
          <w:tcPr>
            <w:tcW w:w="6744" w:type="dxa"/>
          </w:tcPr>
          <w:p w14:paraId="261B96B5" w14:textId="77777777" w:rsidR="00F27B34" w:rsidRPr="00F94D0F" w:rsidRDefault="00F27B34" w:rsidP="00574439">
            <w:pPr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behajtás munkaügetés</w:t>
            </w:r>
          </w:p>
          <w:p w14:paraId="0B716610" w14:textId="77777777" w:rsidR="00F27B34" w:rsidRPr="00F94D0F" w:rsidRDefault="00F27B34" w:rsidP="00574439">
            <w:pPr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állj, köszönés (6’’)</w:t>
            </w:r>
          </w:p>
          <w:p w14:paraId="18653228" w14:textId="77777777" w:rsidR="00F27B34" w:rsidRPr="00F94D0F" w:rsidRDefault="00F27B34" w:rsidP="00574439">
            <w:pPr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munkaügetés</w:t>
            </w:r>
          </w:p>
        </w:tc>
        <w:tc>
          <w:tcPr>
            <w:tcW w:w="1200" w:type="dxa"/>
          </w:tcPr>
          <w:p w14:paraId="7D41E0CD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</w:rPr>
            </w:pPr>
          </w:p>
        </w:tc>
      </w:tr>
      <w:tr w:rsidR="00F27B34" w:rsidRPr="00F94D0F" w14:paraId="4B5D3F5B" w14:textId="77777777" w:rsidTr="003E3800">
        <w:tc>
          <w:tcPr>
            <w:tcW w:w="536" w:type="dxa"/>
            <w:vAlign w:val="center"/>
          </w:tcPr>
          <w:p w14:paraId="0F103D9A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2</w:t>
            </w:r>
          </w:p>
        </w:tc>
        <w:tc>
          <w:tcPr>
            <w:tcW w:w="1084" w:type="dxa"/>
            <w:vAlign w:val="center"/>
          </w:tcPr>
          <w:p w14:paraId="18A065BB" w14:textId="4FF7D2EE" w:rsidR="00F27B34" w:rsidRPr="00F94D0F" w:rsidRDefault="00574439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Cs w:val="18"/>
              </w:rPr>
              <w:t>C</w:t>
            </w:r>
            <w:r w:rsidR="00F27B34" w:rsidRPr="00F94D0F">
              <w:rPr>
                <w:b/>
                <w:bCs/>
                <w:i/>
                <w:iCs/>
                <w:color w:val="000000"/>
                <w:szCs w:val="18"/>
              </w:rPr>
              <w:t>-M</w:t>
            </w:r>
          </w:p>
          <w:p w14:paraId="5C6B7559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M-F</w:t>
            </w:r>
          </w:p>
          <w:p w14:paraId="2181BCF0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F-K</w:t>
            </w:r>
          </w:p>
          <w:p w14:paraId="093A025B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K-X-M</w:t>
            </w:r>
          </w:p>
        </w:tc>
        <w:tc>
          <w:tcPr>
            <w:tcW w:w="6744" w:type="dxa"/>
          </w:tcPr>
          <w:p w14:paraId="6D31414B" w14:textId="77777777" w:rsidR="00F27B34" w:rsidRPr="00F94D0F" w:rsidRDefault="00F27B34" w:rsidP="00574439">
            <w:pPr>
              <w:framePr w:hSpace="141" w:wrap="around" w:vAnchor="page" w:hAnchor="page" w:x="2968" w:y="878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munkaügetés</w:t>
            </w:r>
          </w:p>
          <w:p w14:paraId="15A2BC8E" w14:textId="77777777" w:rsidR="00F27B34" w:rsidRPr="00F94D0F" w:rsidRDefault="00F27B34" w:rsidP="00574439">
            <w:pPr>
              <w:framePr w:hSpace="141" w:wrap="around" w:vAnchor="page" w:hAnchor="page" w:x="2968" w:y="878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középügetés</w:t>
            </w:r>
          </w:p>
          <w:p w14:paraId="1F28530D" w14:textId="77777777" w:rsidR="00F27B34" w:rsidRPr="00F94D0F" w:rsidRDefault="00F27B34" w:rsidP="00574439">
            <w:pPr>
              <w:framePr w:hSpace="141" w:wrap="around" w:vAnchor="page" w:hAnchor="page" w:x="2968" w:y="878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munkaügetés</w:t>
            </w:r>
          </w:p>
          <w:p w14:paraId="6906EDCA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középügetés</w:t>
            </w:r>
          </w:p>
        </w:tc>
        <w:tc>
          <w:tcPr>
            <w:tcW w:w="1200" w:type="dxa"/>
          </w:tcPr>
          <w:p w14:paraId="49DD56F1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</w:rPr>
            </w:pPr>
          </w:p>
        </w:tc>
      </w:tr>
      <w:tr w:rsidR="00F27B34" w:rsidRPr="00F94D0F" w14:paraId="08650B66" w14:textId="77777777" w:rsidTr="003E3800">
        <w:tc>
          <w:tcPr>
            <w:tcW w:w="536" w:type="dxa"/>
            <w:vAlign w:val="center"/>
          </w:tcPr>
          <w:p w14:paraId="53545DCC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3</w:t>
            </w:r>
          </w:p>
        </w:tc>
        <w:tc>
          <w:tcPr>
            <w:tcW w:w="1084" w:type="dxa"/>
            <w:vAlign w:val="center"/>
          </w:tcPr>
          <w:p w14:paraId="669F4FD8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M-H</w:t>
            </w:r>
          </w:p>
          <w:p w14:paraId="08C71186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H-K</w:t>
            </w:r>
          </w:p>
          <w:p w14:paraId="57F8056A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K-F</w:t>
            </w:r>
          </w:p>
          <w:p w14:paraId="60F49523" w14:textId="5D639C5F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F-</w:t>
            </w:r>
            <w:r w:rsidR="00574439">
              <w:rPr>
                <w:b/>
                <w:bCs/>
                <w:i/>
                <w:iCs/>
                <w:color w:val="000000"/>
                <w:szCs w:val="18"/>
              </w:rPr>
              <w:t>X-</w:t>
            </w: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H</w:t>
            </w:r>
          </w:p>
          <w:p w14:paraId="220A538E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H-C</w:t>
            </w:r>
          </w:p>
        </w:tc>
        <w:tc>
          <w:tcPr>
            <w:tcW w:w="6744" w:type="dxa"/>
          </w:tcPr>
          <w:p w14:paraId="01344163" w14:textId="7777777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munkaügetés</w:t>
            </w:r>
          </w:p>
          <w:p w14:paraId="4CBD1B6D" w14:textId="7777777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középügetés</w:t>
            </w:r>
          </w:p>
          <w:p w14:paraId="0DD201BD" w14:textId="77777777" w:rsidR="00F27B34" w:rsidRPr="00F94D0F" w:rsidRDefault="00F27B34" w:rsidP="00574439">
            <w:pPr>
              <w:pStyle w:val="Cmsor1"/>
              <w:framePr w:wrap="around" w:vAnchor="page" w:hAnchor="page" w:x="2968" w:y="878"/>
              <w:rPr>
                <w:b w:val="0"/>
                <w:i/>
                <w:color w:val="000000"/>
                <w:szCs w:val="18"/>
              </w:rPr>
            </w:pPr>
            <w:r w:rsidRPr="00F94D0F">
              <w:rPr>
                <w:b w:val="0"/>
                <w:bCs/>
                <w:i/>
                <w:color w:val="000000"/>
                <w:szCs w:val="18"/>
              </w:rPr>
              <w:t>munkaügetés</w:t>
            </w:r>
          </w:p>
          <w:p w14:paraId="4C996622" w14:textId="7777777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középügetés</w:t>
            </w:r>
          </w:p>
          <w:p w14:paraId="33F00237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munkaügetés</w:t>
            </w:r>
          </w:p>
        </w:tc>
        <w:tc>
          <w:tcPr>
            <w:tcW w:w="1200" w:type="dxa"/>
          </w:tcPr>
          <w:p w14:paraId="1991C5FC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</w:rPr>
            </w:pPr>
          </w:p>
        </w:tc>
      </w:tr>
      <w:tr w:rsidR="00F27B34" w:rsidRPr="00F94D0F" w14:paraId="08D698D1" w14:textId="77777777" w:rsidTr="003E3800">
        <w:tc>
          <w:tcPr>
            <w:tcW w:w="536" w:type="dxa"/>
            <w:vAlign w:val="center"/>
          </w:tcPr>
          <w:p w14:paraId="2772FA09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4</w:t>
            </w:r>
          </w:p>
        </w:tc>
        <w:tc>
          <w:tcPr>
            <w:tcW w:w="1084" w:type="dxa"/>
            <w:vAlign w:val="center"/>
          </w:tcPr>
          <w:p w14:paraId="00EEE4AB" w14:textId="3E53FD4D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C</w:t>
            </w:r>
            <w:r w:rsidR="00574439">
              <w:rPr>
                <w:b/>
                <w:bCs/>
                <w:i/>
                <w:iCs/>
                <w:color w:val="000000"/>
                <w:szCs w:val="18"/>
              </w:rPr>
              <w:t>-A</w:t>
            </w:r>
          </w:p>
        </w:tc>
        <w:tc>
          <w:tcPr>
            <w:tcW w:w="6744" w:type="dxa"/>
          </w:tcPr>
          <w:p w14:paraId="67C72CD7" w14:textId="37295521" w:rsidR="00F27B34" w:rsidRPr="00F94D0F" w:rsidRDefault="00F27B34" w:rsidP="00574439">
            <w:pPr>
              <w:pStyle w:val="Szvegtrzs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kígyóvonal 3 ívben</w:t>
            </w:r>
            <w:r w:rsidR="00574439">
              <w:rPr>
                <w:i/>
                <w:iCs/>
                <w:color w:val="000000"/>
                <w:szCs w:val="18"/>
              </w:rPr>
              <w:t>,</w:t>
            </w:r>
            <w:r w:rsidRPr="00F94D0F">
              <w:rPr>
                <w:i/>
                <w:iCs/>
                <w:color w:val="000000"/>
                <w:szCs w:val="18"/>
              </w:rPr>
              <w:t xml:space="preserve"> munkaügetés</w:t>
            </w:r>
          </w:p>
        </w:tc>
        <w:tc>
          <w:tcPr>
            <w:tcW w:w="1200" w:type="dxa"/>
          </w:tcPr>
          <w:p w14:paraId="5F102133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</w:rPr>
            </w:pPr>
          </w:p>
        </w:tc>
      </w:tr>
      <w:tr w:rsidR="00F27B34" w:rsidRPr="00F94D0F" w14:paraId="39F26236" w14:textId="77777777" w:rsidTr="003E3800">
        <w:tc>
          <w:tcPr>
            <w:tcW w:w="536" w:type="dxa"/>
            <w:vAlign w:val="center"/>
          </w:tcPr>
          <w:p w14:paraId="4A8A5EB5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5</w:t>
            </w:r>
          </w:p>
        </w:tc>
        <w:tc>
          <w:tcPr>
            <w:tcW w:w="1084" w:type="dxa"/>
            <w:vAlign w:val="center"/>
          </w:tcPr>
          <w:p w14:paraId="39603420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A-A</w:t>
            </w:r>
          </w:p>
          <w:p w14:paraId="3ABC7875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A-K-H-C</w:t>
            </w:r>
          </w:p>
          <w:p w14:paraId="6B65E942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C</w:t>
            </w:r>
          </w:p>
        </w:tc>
        <w:tc>
          <w:tcPr>
            <w:tcW w:w="6744" w:type="dxa"/>
          </w:tcPr>
          <w:p w14:paraId="3FB27121" w14:textId="7B40D3E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nagy kör</w:t>
            </w:r>
            <w:r w:rsidR="00574439">
              <w:rPr>
                <w:i/>
                <w:sz w:val="24"/>
                <w:szCs w:val="18"/>
              </w:rPr>
              <w:t xml:space="preserve"> jobbra,</w:t>
            </w:r>
            <w:r w:rsidRPr="00F94D0F">
              <w:rPr>
                <w:i/>
                <w:sz w:val="24"/>
                <w:szCs w:val="18"/>
              </w:rPr>
              <w:t xml:space="preserve"> munkaügetés (1x) </w:t>
            </w:r>
          </w:p>
          <w:p w14:paraId="3BAAC50C" w14:textId="7777777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lépés</w:t>
            </w:r>
          </w:p>
          <w:p w14:paraId="215630D5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  <w:szCs w:val="18"/>
              </w:rPr>
            </w:pPr>
            <w:proofErr w:type="gramStart"/>
            <w:r w:rsidRPr="00F94D0F">
              <w:rPr>
                <w:i/>
                <w:iCs/>
                <w:color w:val="000000"/>
                <w:szCs w:val="18"/>
              </w:rPr>
              <w:t>állj  (</w:t>
            </w:r>
            <w:proofErr w:type="gramEnd"/>
            <w:r w:rsidRPr="00F94D0F">
              <w:rPr>
                <w:i/>
                <w:iCs/>
                <w:color w:val="000000"/>
                <w:szCs w:val="18"/>
              </w:rPr>
              <w:t>10”)</w:t>
            </w:r>
          </w:p>
        </w:tc>
        <w:tc>
          <w:tcPr>
            <w:tcW w:w="1200" w:type="dxa"/>
          </w:tcPr>
          <w:p w14:paraId="029C1C32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</w:rPr>
            </w:pPr>
          </w:p>
        </w:tc>
      </w:tr>
      <w:tr w:rsidR="00F27B34" w:rsidRPr="00F94D0F" w14:paraId="33D54999" w14:textId="77777777" w:rsidTr="003E3800">
        <w:tc>
          <w:tcPr>
            <w:tcW w:w="536" w:type="dxa"/>
            <w:vAlign w:val="center"/>
          </w:tcPr>
          <w:p w14:paraId="1C6578FA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6</w:t>
            </w:r>
          </w:p>
        </w:tc>
        <w:tc>
          <w:tcPr>
            <w:tcW w:w="1084" w:type="dxa"/>
            <w:vAlign w:val="center"/>
          </w:tcPr>
          <w:p w14:paraId="7BDEC477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C-M</w:t>
            </w:r>
          </w:p>
          <w:p w14:paraId="2C240B88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M-X-K-A</w:t>
            </w:r>
          </w:p>
        </w:tc>
        <w:tc>
          <w:tcPr>
            <w:tcW w:w="6744" w:type="dxa"/>
          </w:tcPr>
          <w:p w14:paraId="7DDB3572" w14:textId="7777777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lépés</w:t>
            </w:r>
          </w:p>
          <w:p w14:paraId="5D9E5CD5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munkaügetés</w:t>
            </w:r>
          </w:p>
        </w:tc>
        <w:tc>
          <w:tcPr>
            <w:tcW w:w="1200" w:type="dxa"/>
          </w:tcPr>
          <w:p w14:paraId="1F5C527D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</w:rPr>
            </w:pPr>
          </w:p>
        </w:tc>
      </w:tr>
      <w:tr w:rsidR="00F27B34" w:rsidRPr="00F94D0F" w14:paraId="3599A163" w14:textId="77777777" w:rsidTr="003E3800">
        <w:tc>
          <w:tcPr>
            <w:tcW w:w="536" w:type="dxa"/>
            <w:vAlign w:val="center"/>
          </w:tcPr>
          <w:p w14:paraId="62F10BB8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7</w:t>
            </w:r>
          </w:p>
        </w:tc>
        <w:tc>
          <w:tcPr>
            <w:tcW w:w="1084" w:type="dxa"/>
            <w:vAlign w:val="center"/>
          </w:tcPr>
          <w:p w14:paraId="545B8D40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A-A</w:t>
            </w:r>
          </w:p>
          <w:p w14:paraId="5746B04F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A-F-M-C</w:t>
            </w:r>
          </w:p>
          <w:p w14:paraId="4DE69B4B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C</w:t>
            </w:r>
          </w:p>
        </w:tc>
        <w:tc>
          <w:tcPr>
            <w:tcW w:w="6744" w:type="dxa"/>
          </w:tcPr>
          <w:p w14:paraId="22E068DC" w14:textId="26AB33C0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 xml:space="preserve">nagy kör </w:t>
            </w:r>
            <w:r w:rsidR="00574439">
              <w:rPr>
                <w:i/>
                <w:sz w:val="24"/>
                <w:szCs w:val="18"/>
              </w:rPr>
              <w:t xml:space="preserve">balra, </w:t>
            </w:r>
            <w:r w:rsidRPr="00F94D0F">
              <w:rPr>
                <w:i/>
                <w:sz w:val="24"/>
                <w:szCs w:val="18"/>
              </w:rPr>
              <w:t xml:space="preserve">munkaügetés (1x) </w:t>
            </w:r>
          </w:p>
          <w:p w14:paraId="162386E2" w14:textId="7777777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lépés</w:t>
            </w:r>
          </w:p>
          <w:p w14:paraId="6BFA4019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állj (10”)</w:t>
            </w:r>
          </w:p>
        </w:tc>
        <w:tc>
          <w:tcPr>
            <w:tcW w:w="1200" w:type="dxa"/>
          </w:tcPr>
          <w:p w14:paraId="7A7A0187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</w:rPr>
            </w:pPr>
          </w:p>
        </w:tc>
      </w:tr>
      <w:tr w:rsidR="00F27B34" w:rsidRPr="00F94D0F" w14:paraId="3254DC61" w14:textId="77777777" w:rsidTr="003E3800">
        <w:tc>
          <w:tcPr>
            <w:tcW w:w="536" w:type="dxa"/>
            <w:vAlign w:val="center"/>
          </w:tcPr>
          <w:p w14:paraId="3065EFDF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8</w:t>
            </w:r>
          </w:p>
        </w:tc>
        <w:tc>
          <w:tcPr>
            <w:tcW w:w="1084" w:type="dxa"/>
            <w:vAlign w:val="center"/>
          </w:tcPr>
          <w:p w14:paraId="51B00F75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C-H</w:t>
            </w:r>
          </w:p>
          <w:p w14:paraId="6A4DE659" w14:textId="2CEE47A6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H-K-A</w:t>
            </w:r>
            <w:r w:rsidR="00574439">
              <w:rPr>
                <w:b/>
                <w:bCs/>
                <w:i/>
                <w:iCs/>
                <w:color w:val="000000"/>
                <w:szCs w:val="18"/>
              </w:rPr>
              <w:t>-G</w:t>
            </w:r>
          </w:p>
        </w:tc>
        <w:tc>
          <w:tcPr>
            <w:tcW w:w="6744" w:type="dxa"/>
          </w:tcPr>
          <w:p w14:paraId="498AE549" w14:textId="77777777" w:rsidR="00F27B34" w:rsidRPr="00F94D0F" w:rsidRDefault="00F27B34" w:rsidP="00574439">
            <w:pPr>
              <w:jc w:val="both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lépés</w:t>
            </w:r>
          </w:p>
          <w:p w14:paraId="708AEC25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munkaügetés</w:t>
            </w:r>
          </w:p>
        </w:tc>
        <w:tc>
          <w:tcPr>
            <w:tcW w:w="1200" w:type="dxa"/>
          </w:tcPr>
          <w:p w14:paraId="1C924459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</w:rPr>
            </w:pPr>
          </w:p>
        </w:tc>
      </w:tr>
      <w:tr w:rsidR="00F27B34" w:rsidRPr="00F94D0F" w14:paraId="57931061" w14:textId="77777777" w:rsidTr="003E3800">
        <w:tc>
          <w:tcPr>
            <w:tcW w:w="536" w:type="dxa"/>
            <w:vAlign w:val="center"/>
          </w:tcPr>
          <w:p w14:paraId="53292ACA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9</w:t>
            </w:r>
          </w:p>
        </w:tc>
        <w:tc>
          <w:tcPr>
            <w:tcW w:w="1084" w:type="dxa"/>
            <w:vAlign w:val="center"/>
          </w:tcPr>
          <w:p w14:paraId="6D5B7B72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G</w:t>
            </w:r>
          </w:p>
        </w:tc>
        <w:tc>
          <w:tcPr>
            <w:tcW w:w="6744" w:type="dxa"/>
          </w:tcPr>
          <w:p w14:paraId="699BAC1D" w14:textId="7777777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>állj, köszönés</w:t>
            </w:r>
          </w:p>
          <w:p w14:paraId="1426BD5D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szárakat kirágatva lépésben elhagyni a négyszöget</w:t>
            </w:r>
          </w:p>
        </w:tc>
        <w:tc>
          <w:tcPr>
            <w:tcW w:w="1200" w:type="dxa"/>
          </w:tcPr>
          <w:p w14:paraId="2D3B50AF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</w:rPr>
            </w:pPr>
          </w:p>
        </w:tc>
      </w:tr>
      <w:tr w:rsidR="00F27B34" w:rsidRPr="00F94D0F" w14:paraId="68F6AEAD" w14:textId="77777777" w:rsidTr="003E3800">
        <w:tc>
          <w:tcPr>
            <w:tcW w:w="536" w:type="dxa"/>
            <w:vAlign w:val="center"/>
          </w:tcPr>
          <w:p w14:paraId="3FE84C07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</w:p>
          <w:p w14:paraId="4DB98CDF" w14:textId="77777777" w:rsidR="00F27B34" w:rsidRPr="00F94D0F" w:rsidRDefault="00F27B34" w:rsidP="003E3800">
            <w:pPr>
              <w:pStyle w:val="Szvegtrzs"/>
              <w:jc w:val="left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>10</w:t>
            </w:r>
          </w:p>
        </w:tc>
        <w:tc>
          <w:tcPr>
            <w:tcW w:w="1084" w:type="dxa"/>
            <w:vAlign w:val="center"/>
          </w:tcPr>
          <w:p w14:paraId="625E292A" w14:textId="77777777" w:rsidR="00F27B34" w:rsidRPr="00F94D0F" w:rsidRDefault="00F27B34" w:rsidP="003E3800">
            <w:pPr>
              <w:pStyle w:val="Szvegtrzs"/>
              <w:jc w:val="left"/>
              <w:rPr>
                <w:b/>
                <w:bCs/>
                <w:i/>
                <w:iCs/>
                <w:color w:val="000000"/>
                <w:szCs w:val="18"/>
              </w:rPr>
            </w:pPr>
            <w:r w:rsidRPr="00F94D0F">
              <w:rPr>
                <w:b/>
                <w:bCs/>
                <w:i/>
                <w:iCs/>
                <w:color w:val="000000"/>
                <w:szCs w:val="18"/>
              </w:rPr>
              <w:t>Összesítő vélemény</w:t>
            </w:r>
          </w:p>
        </w:tc>
        <w:tc>
          <w:tcPr>
            <w:tcW w:w="6744" w:type="dxa"/>
          </w:tcPr>
          <w:p w14:paraId="515E2E83" w14:textId="7777777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iCs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 xml:space="preserve">Mozgás értékelése lépésben, ügetésben: </w:t>
            </w:r>
            <w:r w:rsidRPr="00F94D0F">
              <w:rPr>
                <w:i/>
                <w:iCs/>
                <w:sz w:val="24"/>
                <w:szCs w:val="18"/>
              </w:rPr>
              <w:t>szabályosság, lendületesség.</w:t>
            </w:r>
          </w:p>
          <w:p w14:paraId="252B33E7" w14:textId="7777777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iCs/>
                <w:sz w:val="24"/>
                <w:szCs w:val="18"/>
              </w:rPr>
            </w:pPr>
            <w:r w:rsidRPr="00F94D0F">
              <w:rPr>
                <w:i/>
                <w:sz w:val="24"/>
                <w:szCs w:val="18"/>
              </w:rPr>
              <w:t xml:space="preserve">Készség értékelése: </w:t>
            </w:r>
            <w:r w:rsidRPr="00F94D0F">
              <w:rPr>
                <w:i/>
                <w:iCs/>
                <w:sz w:val="24"/>
                <w:szCs w:val="18"/>
              </w:rPr>
              <w:t>engedelmesség, hámba dőlés, indítás,</w:t>
            </w:r>
          </w:p>
          <w:p w14:paraId="0572F65E" w14:textId="77777777" w:rsidR="00F27B34" w:rsidRPr="00F94D0F" w:rsidRDefault="00F27B34" w:rsidP="00574439">
            <w:pPr>
              <w:framePr w:hSpace="141" w:wrap="around" w:vAnchor="page" w:hAnchor="page" w:x="2968" w:y="878"/>
              <w:jc w:val="both"/>
              <w:rPr>
                <w:i/>
                <w:iCs/>
                <w:sz w:val="24"/>
                <w:szCs w:val="18"/>
              </w:rPr>
            </w:pPr>
            <w:r w:rsidRPr="00F94D0F">
              <w:rPr>
                <w:i/>
                <w:iCs/>
                <w:sz w:val="24"/>
                <w:szCs w:val="18"/>
              </w:rPr>
              <w:t xml:space="preserve">hajlíthatóság, </w:t>
            </w:r>
            <w:proofErr w:type="spellStart"/>
            <w:r w:rsidRPr="00F94D0F">
              <w:rPr>
                <w:i/>
                <w:iCs/>
                <w:sz w:val="24"/>
                <w:szCs w:val="18"/>
              </w:rPr>
              <w:t>száronlét</w:t>
            </w:r>
            <w:proofErr w:type="spellEnd"/>
            <w:r w:rsidRPr="00F94D0F">
              <w:rPr>
                <w:i/>
                <w:iCs/>
                <w:sz w:val="24"/>
                <w:szCs w:val="18"/>
              </w:rPr>
              <w:t>.</w:t>
            </w:r>
          </w:p>
          <w:p w14:paraId="266238A3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  <w:szCs w:val="18"/>
              </w:rPr>
            </w:pPr>
            <w:r w:rsidRPr="00F94D0F">
              <w:rPr>
                <w:i/>
                <w:iCs/>
                <w:color w:val="000000"/>
                <w:szCs w:val="18"/>
              </w:rPr>
              <w:t xml:space="preserve">A ló: </w:t>
            </w:r>
            <w:r w:rsidRPr="00F94D0F">
              <w:rPr>
                <w:i/>
                <w:color w:val="000000"/>
                <w:szCs w:val="18"/>
              </w:rPr>
              <w:t>eleganciája, könnyedsége, kisugárzása.</w:t>
            </w:r>
          </w:p>
        </w:tc>
        <w:tc>
          <w:tcPr>
            <w:tcW w:w="1200" w:type="dxa"/>
          </w:tcPr>
          <w:p w14:paraId="21237971" w14:textId="77777777" w:rsidR="00F27B34" w:rsidRPr="00F94D0F" w:rsidRDefault="00F27B34" w:rsidP="00574439">
            <w:pPr>
              <w:pStyle w:val="Szvegtrzs"/>
              <w:rPr>
                <w:i/>
                <w:iCs/>
                <w:color w:val="000000"/>
              </w:rPr>
            </w:pPr>
          </w:p>
        </w:tc>
      </w:tr>
    </w:tbl>
    <w:p w14:paraId="5A981FC0" w14:textId="77777777" w:rsidR="00F27B34" w:rsidRPr="00F94D0F" w:rsidRDefault="00F27B34" w:rsidP="00F27B34">
      <w:pPr>
        <w:ind w:left="360"/>
        <w:rPr>
          <w:i/>
          <w:color w:val="FF0000"/>
          <w:sz w:val="24"/>
        </w:rPr>
      </w:pPr>
    </w:p>
    <w:p w14:paraId="19070116" w14:textId="77777777" w:rsidR="00F27B34" w:rsidRPr="00F94D0F" w:rsidRDefault="00F27B34" w:rsidP="00F27B34">
      <w:pPr>
        <w:ind w:left="360"/>
        <w:rPr>
          <w:i/>
          <w:color w:val="FF0000"/>
          <w:sz w:val="24"/>
        </w:rPr>
      </w:pPr>
    </w:p>
    <w:p w14:paraId="3CC177E4" w14:textId="77777777" w:rsidR="00F27B34" w:rsidRPr="00F94D0F" w:rsidRDefault="00F27B34" w:rsidP="00F27B34">
      <w:pPr>
        <w:ind w:left="360"/>
        <w:rPr>
          <w:i/>
          <w:color w:val="FF0000"/>
          <w:sz w:val="24"/>
        </w:rPr>
      </w:pPr>
    </w:p>
    <w:p w14:paraId="45BF052E" w14:textId="25281703" w:rsidR="00F27B34" w:rsidRDefault="003E3800" w:rsidP="00F27B34">
      <w:pPr>
        <w:rPr>
          <w:i/>
          <w:sz w:val="26"/>
          <w:szCs w:val="22"/>
        </w:rPr>
      </w:pPr>
      <w:r>
        <w:rPr>
          <w:i/>
          <w:noProof/>
          <w:sz w:val="26"/>
          <w:szCs w:val="22"/>
          <w14:ligatures w14:val="standardContextual"/>
        </w:rPr>
        <w:lastRenderedPageBreak/>
        <w:drawing>
          <wp:inline distT="0" distB="0" distL="0" distR="0" wp14:anchorId="23E0F6B5" wp14:editId="13F1C7F8">
            <wp:extent cx="8002200" cy="5629411"/>
            <wp:effectExtent l="5080" t="0" r="4445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íjhajtá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21709" cy="564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695C5" w14:textId="77777777" w:rsidR="00F27B34" w:rsidRDefault="00F27B34" w:rsidP="00F27B34">
      <w:pPr>
        <w:rPr>
          <w:i/>
          <w:sz w:val="26"/>
          <w:szCs w:val="22"/>
        </w:rPr>
      </w:pPr>
    </w:p>
    <w:p w14:paraId="651C7B29" w14:textId="77777777" w:rsidR="00F27B34" w:rsidRDefault="00F27B34" w:rsidP="00F27B34">
      <w:pPr>
        <w:rPr>
          <w:i/>
          <w:sz w:val="26"/>
          <w:szCs w:val="22"/>
        </w:rPr>
      </w:pPr>
    </w:p>
    <w:p w14:paraId="10ADB082" w14:textId="77777777" w:rsidR="00F27B34" w:rsidRDefault="00F27B34" w:rsidP="00F27B34">
      <w:pPr>
        <w:rPr>
          <w:i/>
          <w:sz w:val="26"/>
          <w:szCs w:val="22"/>
        </w:rPr>
      </w:pPr>
    </w:p>
    <w:p w14:paraId="7259322E" w14:textId="77777777" w:rsidR="00F27B34" w:rsidRDefault="00F27B34" w:rsidP="00F27B34">
      <w:pPr>
        <w:rPr>
          <w:i/>
          <w:sz w:val="26"/>
          <w:szCs w:val="22"/>
        </w:rPr>
      </w:pPr>
    </w:p>
    <w:p w14:paraId="62E70F70" w14:textId="77777777" w:rsidR="00F27B34" w:rsidRDefault="00F27B34" w:rsidP="00F27B34">
      <w:pPr>
        <w:rPr>
          <w:i/>
          <w:sz w:val="26"/>
          <w:szCs w:val="22"/>
        </w:rPr>
      </w:pPr>
    </w:p>
    <w:p w14:paraId="554817EC" w14:textId="77777777" w:rsidR="00F27B34" w:rsidRDefault="00F27B34" w:rsidP="00F27B34">
      <w:pPr>
        <w:rPr>
          <w:i/>
          <w:sz w:val="26"/>
          <w:szCs w:val="22"/>
        </w:rPr>
      </w:pPr>
    </w:p>
    <w:p w14:paraId="2E9EC38F" w14:textId="498BA2BC" w:rsidR="00F27B34" w:rsidRPr="003E3800" w:rsidRDefault="003E3800" w:rsidP="003E3800">
      <w:pPr>
        <w:rPr>
          <w:i/>
          <w:sz w:val="26"/>
          <w:szCs w:val="22"/>
        </w:rPr>
      </w:pPr>
      <w:r w:rsidRPr="003E3800">
        <w:rPr>
          <w:i/>
          <w:sz w:val="26"/>
          <w:szCs w:val="22"/>
        </w:rPr>
        <w:t>3</w:t>
      </w:r>
      <w:r w:rsidR="00F27B34" w:rsidRPr="003E3800">
        <w:rPr>
          <w:i/>
          <w:sz w:val="26"/>
          <w:szCs w:val="22"/>
        </w:rPr>
        <w:t>. sz. melléklet</w:t>
      </w:r>
    </w:p>
    <w:p w14:paraId="1BC11161" w14:textId="77777777" w:rsidR="00F27B34" w:rsidRPr="00F94D0F" w:rsidRDefault="00F27B34" w:rsidP="00F27B34">
      <w:pPr>
        <w:tabs>
          <w:tab w:val="left" w:pos="567"/>
        </w:tabs>
        <w:spacing w:line="-240" w:lineRule="auto"/>
        <w:jc w:val="right"/>
        <w:rPr>
          <w:sz w:val="22"/>
          <w:szCs w:val="22"/>
        </w:rPr>
      </w:pPr>
    </w:p>
    <w:p w14:paraId="58C47434" w14:textId="77777777" w:rsidR="00F27B34" w:rsidRPr="00F94D0F" w:rsidRDefault="00F27B34" w:rsidP="00F27B34">
      <w:pPr>
        <w:tabs>
          <w:tab w:val="left" w:pos="567"/>
        </w:tabs>
        <w:spacing w:line="-240" w:lineRule="auto"/>
        <w:jc w:val="right"/>
        <w:rPr>
          <w:sz w:val="22"/>
          <w:szCs w:val="22"/>
        </w:rPr>
      </w:pPr>
    </w:p>
    <w:p w14:paraId="03AAD10D" w14:textId="77777777" w:rsidR="00F27B34" w:rsidRPr="00F94D0F" w:rsidRDefault="00F27B34" w:rsidP="00F27B34">
      <w:pPr>
        <w:tabs>
          <w:tab w:val="left" w:pos="567"/>
        </w:tabs>
        <w:spacing w:line="-240" w:lineRule="auto"/>
        <w:jc w:val="center"/>
        <w:rPr>
          <w:b/>
          <w:sz w:val="22"/>
          <w:szCs w:val="22"/>
          <w:u w:val="single"/>
        </w:rPr>
      </w:pPr>
      <w:r w:rsidRPr="00F94D0F">
        <w:rPr>
          <w:b/>
          <w:sz w:val="22"/>
          <w:szCs w:val="22"/>
          <w:u w:val="single"/>
        </w:rPr>
        <w:t>Útmutatás a ló kondíciójának megítéléséhez</w:t>
      </w:r>
    </w:p>
    <w:p w14:paraId="4B229140" w14:textId="77777777" w:rsidR="00F27B34" w:rsidRPr="00F94D0F" w:rsidRDefault="00F27B34" w:rsidP="00F27B34">
      <w:pPr>
        <w:tabs>
          <w:tab w:val="left" w:pos="567"/>
        </w:tabs>
        <w:spacing w:line="-240" w:lineRule="auto"/>
        <w:rPr>
          <w:sz w:val="22"/>
          <w:szCs w:val="22"/>
        </w:rPr>
      </w:pPr>
    </w:p>
    <w:p w14:paraId="082B2091" w14:textId="77777777" w:rsidR="00F27B34" w:rsidRPr="00F94D0F" w:rsidRDefault="00F27B34" w:rsidP="00F27B34">
      <w:pPr>
        <w:tabs>
          <w:tab w:val="left" w:pos="567"/>
        </w:tabs>
        <w:spacing w:line="-240" w:lineRule="auto"/>
        <w:rPr>
          <w:sz w:val="22"/>
          <w:szCs w:val="22"/>
        </w:rPr>
      </w:pPr>
    </w:p>
    <w:p w14:paraId="798D05C2" w14:textId="77777777" w:rsidR="00F27B34" w:rsidRPr="00F94D0F" w:rsidRDefault="00F27B34" w:rsidP="00F27B34">
      <w:pPr>
        <w:tabs>
          <w:tab w:val="left" w:pos="567"/>
          <w:tab w:val="left" w:pos="6096"/>
        </w:tabs>
        <w:spacing w:line="-240" w:lineRule="auto"/>
        <w:rPr>
          <w:sz w:val="22"/>
          <w:szCs w:val="22"/>
        </w:rPr>
      </w:pPr>
      <w:r w:rsidRPr="00F94D0F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898"/>
        <w:gridCol w:w="887"/>
        <w:gridCol w:w="1503"/>
        <w:gridCol w:w="3680"/>
      </w:tblGrid>
      <w:tr w:rsidR="00F27B34" w:rsidRPr="003D68F1" w14:paraId="5B304853" w14:textId="77777777" w:rsidTr="00574439">
        <w:tc>
          <w:tcPr>
            <w:tcW w:w="2268" w:type="dxa"/>
          </w:tcPr>
          <w:p w14:paraId="3222CE53" w14:textId="77777777" w:rsidR="00F27B34" w:rsidRPr="003D68F1" w:rsidRDefault="00F27B34" w:rsidP="005744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5220E3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Érverés</w:t>
            </w:r>
          </w:p>
        </w:tc>
        <w:tc>
          <w:tcPr>
            <w:tcW w:w="900" w:type="dxa"/>
          </w:tcPr>
          <w:p w14:paraId="75C4A364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Légzés</w:t>
            </w:r>
          </w:p>
        </w:tc>
        <w:tc>
          <w:tcPr>
            <w:tcW w:w="1710" w:type="dxa"/>
          </w:tcPr>
          <w:p w14:paraId="13BD2825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proofErr w:type="gramStart"/>
            <w:r w:rsidRPr="003D68F1">
              <w:rPr>
                <w:sz w:val="22"/>
                <w:szCs w:val="22"/>
              </w:rPr>
              <w:t>É:L</w:t>
            </w:r>
            <w:proofErr w:type="gramEnd"/>
          </w:p>
          <w:p w14:paraId="5AB9CDCF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arány</w:t>
            </w:r>
          </w:p>
        </w:tc>
        <w:tc>
          <w:tcPr>
            <w:tcW w:w="4253" w:type="dxa"/>
          </w:tcPr>
          <w:p w14:paraId="25196B26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Megjegyzés</w:t>
            </w:r>
          </w:p>
        </w:tc>
      </w:tr>
      <w:tr w:rsidR="00F27B34" w:rsidRPr="003D68F1" w14:paraId="2DB5A781" w14:textId="77777777" w:rsidTr="00574439">
        <w:trPr>
          <w:trHeight w:val="491"/>
        </w:trPr>
        <w:tc>
          <w:tcPr>
            <w:tcW w:w="10031" w:type="dxa"/>
            <w:gridSpan w:val="5"/>
            <w:vAlign w:val="center"/>
          </w:tcPr>
          <w:p w14:paraId="665388D8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b/>
                <w:sz w:val="22"/>
                <w:szCs w:val="22"/>
              </w:rPr>
              <w:t>Nyugalmi értékek:</w:t>
            </w:r>
          </w:p>
        </w:tc>
      </w:tr>
      <w:tr w:rsidR="00F27B34" w:rsidRPr="003D68F1" w14:paraId="1AAF8D82" w14:textId="77777777" w:rsidTr="00574439">
        <w:tc>
          <w:tcPr>
            <w:tcW w:w="2268" w:type="dxa"/>
            <w:vAlign w:val="center"/>
          </w:tcPr>
          <w:p w14:paraId="2CE7BBF5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Abszolút nyugalom</w:t>
            </w:r>
          </w:p>
        </w:tc>
        <w:tc>
          <w:tcPr>
            <w:tcW w:w="900" w:type="dxa"/>
            <w:vAlign w:val="center"/>
          </w:tcPr>
          <w:p w14:paraId="51227367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28-40</w:t>
            </w:r>
          </w:p>
        </w:tc>
        <w:tc>
          <w:tcPr>
            <w:tcW w:w="900" w:type="dxa"/>
            <w:vAlign w:val="center"/>
          </w:tcPr>
          <w:p w14:paraId="31B2289C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6-16</w:t>
            </w:r>
          </w:p>
        </w:tc>
        <w:tc>
          <w:tcPr>
            <w:tcW w:w="1710" w:type="dxa"/>
          </w:tcPr>
          <w:p w14:paraId="1ACCBB9F" w14:textId="77777777" w:rsidR="00F27B34" w:rsidRPr="003D68F1" w:rsidRDefault="00F27B34" w:rsidP="00574439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3B467929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 xml:space="preserve">Istálló, </w:t>
            </w:r>
          </w:p>
          <w:p w14:paraId="19A2EECA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szokott környezet</w:t>
            </w:r>
          </w:p>
        </w:tc>
      </w:tr>
      <w:tr w:rsidR="00F27B34" w:rsidRPr="003D68F1" w14:paraId="4BC104CB" w14:textId="77777777" w:rsidTr="00574439">
        <w:tc>
          <w:tcPr>
            <w:tcW w:w="2268" w:type="dxa"/>
            <w:vAlign w:val="center"/>
          </w:tcPr>
          <w:p w14:paraId="5BD46AB3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Nyugalom</w:t>
            </w:r>
          </w:p>
        </w:tc>
        <w:tc>
          <w:tcPr>
            <w:tcW w:w="900" w:type="dxa"/>
            <w:vAlign w:val="center"/>
          </w:tcPr>
          <w:p w14:paraId="7F0E30E3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32-48</w:t>
            </w:r>
          </w:p>
        </w:tc>
        <w:tc>
          <w:tcPr>
            <w:tcW w:w="900" w:type="dxa"/>
            <w:vAlign w:val="center"/>
          </w:tcPr>
          <w:p w14:paraId="5E7668D4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16-24</w:t>
            </w:r>
          </w:p>
        </w:tc>
        <w:tc>
          <w:tcPr>
            <w:tcW w:w="1710" w:type="dxa"/>
          </w:tcPr>
          <w:p w14:paraId="7FA06A4C" w14:textId="77777777" w:rsidR="00F27B34" w:rsidRPr="003D68F1" w:rsidRDefault="00F27B34" w:rsidP="00574439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481AEB48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Nyitott, idegen környezet, figyelés</w:t>
            </w:r>
          </w:p>
        </w:tc>
      </w:tr>
      <w:tr w:rsidR="00F27B34" w:rsidRPr="003D68F1" w14:paraId="5D711777" w14:textId="77777777" w:rsidTr="00574439">
        <w:trPr>
          <w:trHeight w:val="475"/>
        </w:trPr>
        <w:tc>
          <w:tcPr>
            <w:tcW w:w="10031" w:type="dxa"/>
            <w:gridSpan w:val="5"/>
            <w:vAlign w:val="center"/>
          </w:tcPr>
          <w:p w14:paraId="46E1BF34" w14:textId="77777777" w:rsidR="00F27B34" w:rsidRPr="003D68F1" w:rsidRDefault="00F27B34" w:rsidP="00574439">
            <w:pPr>
              <w:rPr>
                <w:b/>
                <w:sz w:val="22"/>
                <w:szCs w:val="22"/>
              </w:rPr>
            </w:pPr>
            <w:r w:rsidRPr="003D68F1">
              <w:rPr>
                <w:b/>
                <w:sz w:val="22"/>
                <w:szCs w:val="22"/>
              </w:rPr>
              <w:t>A PA megítélésének irányértékei</w:t>
            </w:r>
          </w:p>
        </w:tc>
      </w:tr>
      <w:tr w:rsidR="00F27B34" w:rsidRPr="003D68F1" w14:paraId="215159F2" w14:textId="77777777" w:rsidTr="00574439">
        <w:trPr>
          <w:trHeight w:val="346"/>
        </w:trPr>
        <w:tc>
          <w:tcPr>
            <w:tcW w:w="2268" w:type="dxa"/>
            <w:vAlign w:val="center"/>
          </w:tcPr>
          <w:p w14:paraId="569E0772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Normál érték</w:t>
            </w:r>
          </w:p>
        </w:tc>
        <w:tc>
          <w:tcPr>
            <w:tcW w:w="900" w:type="dxa"/>
            <w:vAlign w:val="center"/>
          </w:tcPr>
          <w:p w14:paraId="07908ABE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48</w:t>
            </w:r>
          </w:p>
        </w:tc>
        <w:tc>
          <w:tcPr>
            <w:tcW w:w="900" w:type="dxa"/>
            <w:vAlign w:val="center"/>
          </w:tcPr>
          <w:p w14:paraId="4F2744D5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12</w:t>
            </w:r>
          </w:p>
        </w:tc>
        <w:tc>
          <w:tcPr>
            <w:tcW w:w="1710" w:type="dxa"/>
            <w:vAlign w:val="center"/>
          </w:tcPr>
          <w:p w14:paraId="308886DB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4:1</w:t>
            </w:r>
          </w:p>
        </w:tc>
        <w:tc>
          <w:tcPr>
            <w:tcW w:w="4253" w:type="dxa"/>
            <w:vAlign w:val="center"/>
          </w:tcPr>
          <w:p w14:paraId="00AA537C" w14:textId="77777777" w:rsidR="00F27B34" w:rsidRPr="003D68F1" w:rsidRDefault="00F27B34" w:rsidP="00574439">
            <w:pPr>
              <w:rPr>
                <w:sz w:val="22"/>
                <w:szCs w:val="22"/>
              </w:rPr>
            </w:pPr>
          </w:p>
        </w:tc>
      </w:tr>
      <w:tr w:rsidR="00F27B34" w:rsidRPr="003D68F1" w14:paraId="13C0EB18" w14:textId="77777777" w:rsidTr="00574439">
        <w:trPr>
          <w:trHeight w:val="521"/>
        </w:trPr>
        <w:tc>
          <w:tcPr>
            <w:tcW w:w="2268" w:type="dxa"/>
            <w:vAlign w:val="center"/>
          </w:tcPr>
          <w:p w14:paraId="48F45E99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Könnyű munka</w:t>
            </w:r>
          </w:p>
        </w:tc>
        <w:tc>
          <w:tcPr>
            <w:tcW w:w="900" w:type="dxa"/>
            <w:vAlign w:val="center"/>
          </w:tcPr>
          <w:p w14:paraId="61DDF613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14:paraId="1B361B02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30</w:t>
            </w:r>
          </w:p>
        </w:tc>
        <w:tc>
          <w:tcPr>
            <w:tcW w:w="1710" w:type="dxa"/>
            <w:vAlign w:val="center"/>
          </w:tcPr>
          <w:p w14:paraId="05B6E8FB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2:1</w:t>
            </w:r>
          </w:p>
        </w:tc>
        <w:tc>
          <w:tcPr>
            <w:tcW w:w="4253" w:type="dxa"/>
            <w:vAlign w:val="center"/>
          </w:tcPr>
          <w:p w14:paraId="5514A313" w14:textId="77777777" w:rsidR="00F27B34" w:rsidRPr="003D68F1" w:rsidRDefault="00F27B34" w:rsidP="00574439">
            <w:pPr>
              <w:rPr>
                <w:sz w:val="22"/>
                <w:szCs w:val="22"/>
              </w:rPr>
            </w:pPr>
          </w:p>
        </w:tc>
      </w:tr>
      <w:tr w:rsidR="00F27B34" w:rsidRPr="003D68F1" w14:paraId="1B9FFBFB" w14:textId="77777777" w:rsidTr="00574439">
        <w:tc>
          <w:tcPr>
            <w:tcW w:w="2268" w:type="dxa"/>
            <w:vAlign w:val="center"/>
          </w:tcPr>
          <w:p w14:paraId="6B07AD5D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Közepes munka</w:t>
            </w:r>
          </w:p>
        </w:tc>
        <w:tc>
          <w:tcPr>
            <w:tcW w:w="900" w:type="dxa"/>
            <w:vAlign w:val="center"/>
          </w:tcPr>
          <w:p w14:paraId="2092CB16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70</w:t>
            </w:r>
          </w:p>
        </w:tc>
        <w:tc>
          <w:tcPr>
            <w:tcW w:w="900" w:type="dxa"/>
            <w:vAlign w:val="center"/>
          </w:tcPr>
          <w:p w14:paraId="3A85E009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70</w:t>
            </w:r>
          </w:p>
        </w:tc>
        <w:tc>
          <w:tcPr>
            <w:tcW w:w="1710" w:type="dxa"/>
            <w:vAlign w:val="center"/>
          </w:tcPr>
          <w:p w14:paraId="3CF09954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1:1</w:t>
            </w:r>
          </w:p>
        </w:tc>
        <w:tc>
          <w:tcPr>
            <w:tcW w:w="4253" w:type="dxa"/>
            <w:vAlign w:val="center"/>
          </w:tcPr>
          <w:p w14:paraId="7537001B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40:40 nem aggályos,</w:t>
            </w:r>
          </w:p>
          <w:p w14:paraId="5A0C0EC8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100:100 és felette súlyos</w:t>
            </w:r>
          </w:p>
        </w:tc>
      </w:tr>
      <w:tr w:rsidR="00F27B34" w:rsidRPr="003D68F1" w14:paraId="4A6614F5" w14:textId="77777777" w:rsidTr="00574439">
        <w:trPr>
          <w:trHeight w:val="427"/>
        </w:trPr>
        <w:tc>
          <w:tcPr>
            <w:tcW w:w="2268" w:type="dxa"/>
            <w:vAlign w:val="center"/>
          </w:tcPr>
          <w:p w14:paraId="6392802F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Nehéz munka</w:t>
            </w:r>
          </w:p>
        </w:tc>
        <w:tc>
          <w:tcPr>
            <w:tcW w:w="900" w:type="dxa"/>
            <w:vAlign w:val="center"/>
          </w:tcPr>
          <w:p w14:paraId="064C672A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80</w:t>
            </w:r>
          </w:p>
        </w:tc>
        <w:tc>
          <w:tcPr>
            <w:tcW w:w="900" w:type="dxa"/>
            <w:vAlign w:val="center"/>
          </w:tcPr>
          <w:p w14:paraId="3C1E72CD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120</w:t>
            </w:r>
          </w:p>
        </w:tc>
        <w:tc>
          <w:tcPr>
            <w:tcW w:w="1710" w:type="dxa"/>
            <w:vAlign w:val="center"/>
          </w:tcPr>
          <w:p w14:paraId="7726F351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1:1,5</w:t>
            </w:r>
          </w:p>
        </w:tc>
        <w:tc>
          <w:tcPr>
            <w:tcW w:w="4253" w:type="dxa"/>
            <w:vAlign w:val="center"/>
          </w:tcPr>
          <w:p w14:paraId="2C516A41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Fordított arány</w:t>
            </w:r>
          </w:p>
        </w:tc>
      </w:tr>
      <w:tr w:rsidR="00F27B34" w:rsidRPr="003D68F1" w14:paraId="34E0BB4F" w14:textId="77777777" w:rsidTr="00574439">
        <w:trPr>
          <w:trHeight w:val="367"/>
        </w:trPr>
        <w:tc>
          <w:tcPr>
            <w:tcW w:w="2268" w:type="dxa"/>
            <w:vAlign w:val="center"/>
          </w:tcPr>
          <w:p w14:paraId="493ED092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Kimerülés</w:t>
            </w:r>
          </w:p>
        </w:tc>
        <w:tc>
          <w:tcPr>
            <w:tcW w:w="900" w:type="dxa"/>
            <w:vAlign w:val="center"/>
          </w:tcPr>
          <w:p w14:paraId="09D45B84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80</w:t>
            </w:r>
          </w:p>
        </w:tc>
        <w:tc>
          <w:tcPr>
            <w:tcW w:w="900" w:type="dxa"/>
            <w:vAlign w:val="center"/>
          </w:tcPr>
          <w:p w14:paraId="32C78EB3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160</w:t>
            </w:r>
          </w:p>
        </w:tc>
        <w:tc>
          <w:tcPr>
            <w:tcW w:w="1710" w:type="dxa"/>
            <w:vAlign w:val="center"/>
          </w:tcPr>
          <w:p w14:paraId="2CBA4843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1:2</w:t>
            </w:r>
          </w:p>
        </w:tc>
        <w:tc>
          <w:tcPr>
            <w:tcW w:w="4253" w:type="dxa"/>
            <w:vAlign w:val="center"/>
          </w:tcPr>
          <w:p w14:paraId="01730703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Szívbaj v. kondícióhiány</w:t>
            </w:r>
          </w:p>
        </w:tc>
      </w:tr>
      <w:tr w:rsidR="00F27B34" w:rsidRPr="003D68F1" w14:paraId="2C5B5690" w14:textId="77777777" w:rsidTr="00574439">
        <w:trPr>
          <w:trHeight w:val="350"/>
        </w:trPr>
        <w:tc>
          <w:tcPr>
            <w:tcW w:w="2268" w:type="dxa"/>
            <w:vAlign w:val="center"/>
          </w:tcPr>
          <w:p w14:paraId="2C7E888A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Fordított arány</w:t>
            </w:r>
          </w:p>
        </w:tc>
        <w:tc>
          <w:tcPr>
            <w:tcW w:w="900" w:type="dxa"/>
            <w:vAlign w:val="center"/>
          </w:tcPr>
          <w:p w14:paraId="0D48D603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  <w:vAlign w:val="center"/>
          </w:tcPr>
          <w:p w14:paraId="3E46F1F1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48</w:t>
            </w:r>
          </w:p>
        </w:tc>
        <w:tc>
          <w:tcPr>
            <w:tcW w:w="1710" w:type="dxa"/>
            <w:vAlign w:val="center"/>
          </w:tcPr>
          <w:p w14:paraId="42BC7943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1-1,2</w:t>
            </w:r>
          </w:p>
        </w:tc>
        <w:tc>
          <w:tcPr>
            <w:tcW w:w="4253" w:type="dxa"/>
            <w:vAlign w:val="center"/>
          </w:tcPr>
          <w:p w14:paraId="5384E53E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Nem aggályos</w:t>
            </w:r>
          </w:p>
        </w:tc>
      </w:tr>
      <w:tr w:rsidR="00F27B34" w:rsidRPr="003D68F1" w14:paraId="5CB9D0AB" w14:textId="77777777" w:rsidTr="00574439">
        <w:trPr>
          <w:trHeight w:val="705"/>
        </w:trPr>
        <w:tc>
          <w:tcPr>
            <w:tcW w:w="2268" w:type="dxa"/>
            <w:vAlign w:val="center"/>
          </w:tcPr>
          <w:p w14:paraId="4714A063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Alsó tartományban fordított arány</w:t>
            </w:r>
          </w:p>
        </w:tc>
        <w:tc>
          <w:tcPr>
            <w:tcW w:w="900" w:type="dxa"/>
            <w:vAlign w:val="center"/>
          </w:tcPr>
          <w:p w14:paraId="7D59DA24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90</w:t>
            </w:r>
          </w:p>
        </w:tc>
        <w:tc>
          <w:tcPr>
            <w:tcW w:w="900" w:type="dxa"/>
            <w:vAlign w:val="center"/>
          </w:tcPr>
          <w:p w14:paraId="7B1291A8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94</w:t>
            </w:r>
          </w:p>
        </w:tc>
        <w:tc>
          <w:tcPr>
            <w:tcW w:w="1710" w:type="dxa"/>
          </w:tcPr>
          <w:p w14:paraId="126AE088" w14:textId="77777777" w:rsidR="00F27B34" w:rsidRPr="003D68F1" w:rsidRDefault="00F27B34" w:rsidP="00574439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93476AF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Súlyos</w:t>
            </w:r>
          </w:p>
        </w:tc>
      </w:tr>
      <w:tr w:rsidR="00F27B34" w:rsidRPr="003D68F1" w14:paraId="17C7B81A" w14:textId="77777777" w:rsidTr="00574439">
        <w:trPr>
          <w:trHeight w:val="876"/>
        </w:trPr>
        <w:tc>
          <w:tcPr>
            <w:tcW w:w="2268" w:type="dxa"/>
            <w:vAlign w:val="center"/>
          </w:tcPr>
          <w:p w14:paraId="5F8719B2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Felső tartományban nagyon magas fordított arány</w:t>
            </w:r>
          </w:p>
        </w:tc>
        <w:tc>
          <w:tcPr>
            <w:tcW w:w="900" w:type="dxa"/>
            <w:vAlign w:val="center"/>
          </w:tcPr>
          <w:p w14:paraId="5CF198E1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90</w:t>
            </w:r>
          </w:p>
        </w:tc>
        <w:tc>
          <w:tcPr>
            <w:tcW w:w="900" w:type="dxa"/>
            <w:vAlign w:val="center"/>
          </w:tcPr>
          <w:p w14:paraId="3B82DA10" w14:textId="77777777" w:rsidR="00F27B34" w:rsidRPr="003D68F1" w:rsidRDefault="00F27B34" w:rsidP="00574439">
            <w:pPr>
              <w:jc w:val="center"/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140</w:t>
            </w:r>
          </w:p>
        </w:tc>
        <w:tc>
          <w:tcPr>
            <w:tcW w:w="1710" w:type="dxa"/>
          </w:tcPr>
          <w:p w14:paraId="25F467FD" w14:textId="77777777" w:rsidR="00F27B34" w:rsidRPr="003D68F1" w:rsidRDefault="00F27B34" w:rsidP="00574439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C461606" w14:textId="77777777" w:rsidR="00F27B34" w:rsidRPr="003D68F1" w:rsidRDefault="00F27B34" w:rsidP="00574439">
            <w:pPr>
              <w:rPr>
                <w:sz w:val="22"/>
                <w:szCs w:val="22"/>
              </w:rPr>
            </w:pPr>
            <w:r w:rsidRPr="003D68F1">
              <w:rPr>
                <w:sz w:val="22"/>
                <w:szCs w:val="22"/>
              </w:rPr>
              <w:t>Ha 100 alatt helyre áll, nem súlyos egyébként aggasztó, rossz kondíció</w:t>
            </w:r>
          </w:p>
        </w:tc>
      </w:tr>
    </w:tbl>
    <w:p w14:paraId="63EE81B4" w14:textId="77777777" w:rsidR="00F27B34" w:rsidRPr="00F94D0F" w:rsidRDefault="00F27B34" w:rsidP="00F27B34">
      <w:pPr>
        <w:rPr>
          <w:sz w:val="22"/>
          <w:szCs w:val="22"/>
        </w:rPr>
      </w:pPr>
    </w:p>
    <w:p w14:paraId="4FF2C270" w14:textId="77777777" w:rsidR="00F27B34" w:rsidRPr="00F94D0F" w:rsidRDefault="00F27B34" w:rsidP="00F27B34">
      <w:pPr>
        <w:jc w:val="right"/>
        <w:rPr>
          <w:sz w:val="22"/>
          <w:szCs w:val="22"/>
        </w:rPr>
      </w:pPr>
    </w:p>
    <w:p w14:paraId="2F1A19AE" w14:textId="77777777" w:rsidR="00F27B34" w:rsidRPr="00F94D0F" w:rsidRDefault="00F27B34" w:rsidP="00F27B34">
      <w:pPr>
        <w:jc w:val="right"/>
        <w:rPr>
          <w:sz w:val="22"/>
          <w:szCs w:val="22"/>
        </w:rPr>
      </w:pPr>
    </w:p>
    <w:p w14:paraId="1757FDA2" w14:textId="77777777" w:rsidR="00F27B34" w:rsidRPr="00F94D0F" w:rsidRDefault="00F27B34" w:rsidP="00F27B34">
      <w:pPr>
        <w:jc w:val="right"/>
        <w:rPr>
          <w:sz w:val="22"/>
          <w:szCs w:val="22"/>
        </w:rPr>
      </w:pPr>
    </w:p>
    <w:p w14:paraId="25A9E607" w14:textId="77777777" w:rsidR="00F27B34" w:rsidRPr="00F94D0F" w:rsidRDefault="00F27B34" w:rsidP="00F27B34">
      <w:pPr>
        <w:rPr>
          <w:sz w:val="22"/>
          <w:szCs w:val="22"/>
        </w:rPr>
      </w:pPr>
    </w:p>
    <w:p w14:paraId="01EA5A89" w14:textId="77777777" w:rsidR="00F27B34" w:rsidRPr="00F94D0F" w:rsidRDefault="00F27B34" w:rsidP="00F27B34">
      <w:pPr>
        <w:rPr>
          <w:sz w:val="22"/>
          <w:szCs w:val="22"/>
        </w:rPr>
      </w:pPr>
      <w:r w:rsidRPr="00F94D0F">
        <w:rPr>
          <w:sz w:val="22"/>
          <w:szCs w:val="22"/>
        </w:rPr>
        <w:t xml:space="preserve"> </w:t>
      </w:r>
    </w:p>
    <w:p w14:paraId="30BEEBCD" w14:textId="77777777" w:rsidR="00F27B34" w:rsidRPr="003C5B19" w:rsidRDefault="00F27B34" w:rsidP="00F27B34">
      <w:pPr>
        <w:widowControl/>
        <w:overflowPunct/>
        <w:autoSpaceDE/>
        <w:adjustRightInd/>
        <w:ind w:right="2380"/>
        <w:jc w:val="both"/>
        <w:rPr>
          <w:color w:val="auto"/>
          <w:kern w:val="0"/>
          <w:sz w:val="22"/>
        </w:rPr>
      </w:pPr>
    </w:p>
    <w:sectPr w:rsidR="00F27B34" w:rsidRPr="003C5B19" w:rsidSect="00AF6EC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E9F"/>
    <w:multiLevelType w:val="multilevel"/>
    <w:tmpl w:val="24C29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BE6"/>
    <w:multiLevelType w:val="multilevel"/>
    <w:tmpl w:val="7AB62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EC6B08"/>
    <w:multiLevelType w:val="singleLevel"/>
    <w:tmpl w:val="A3E4DA4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395B3B"/>
    <w:multiLevelType w:val="singleLevel"/>
    <w:tmpl w:val="A3E4DA4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C24163"/>
    <w:multiLevelType w:val="hybridMultilevel"/>
    <w:tmpl w:val="719028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5069"/>
    <w:multiLevelType w:val="singleLevel"/>
    <w:tmpl w:val="05480F3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F048B6"/>
    <w:multiLevelType w:val="singleLevel"/>
    <w:tmpl w:val="A3E4DA4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DD73A8"/>
    <w:multiLevelType w:val="multilevel"/>
    <w:tmpl w:val="7AB62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0E3BD2"/>
    <w:multiLevelType w:val="hybridMultilevel"/>
    <w:tmpl w:val="731EE314"/>
    <w:lvl w:ilvl="0" w:tplc="A3E4DA42">
      <w:numFmt w:val="bullet"/>
      <w:lvlText w:val="-"/>
      <w:lvlJc w:val="left"/>
      <w:pPr>
        <w:ind w:left="1287" w:hanging="360"/>
      </w:p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A24BF5"/>
    <w:multiLevelType w:val="singleLevel"/>
    <w:tmpl w:val="A3E4DA4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F591B3A"/>
    <w:multiLevelType w:val="singleLevel"/>
    <w:tmpl w:val="A3E4DA4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7586559"/>
    <w:multiLevelType w:val="hybridMultilevel"/>
    <w:tmpl w:val="82660E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184B"/>
    <w:multiLevelType w:val="singleLevel"/>
    <w:tmpl w:val="A3E4DA4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165FA8"/>
    <w:multiLevelType w:val="hybridMultilevel"/>
    <w:tmpl w:val="055862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F5EF1"/>
    <w:multiLevelType w:val="singleLevel"/>
    <w:tmpl w:val="A3E4DA4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BA86CD1"/>
    <w:multiLevelType w:val="hybridMultilevel"/>
    <w:tmpl w:val="B4C22348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730A6"/>
    <w:multiLevelType w:val="multilevel"/>
    <w:tmpl w:val="CD502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" w15:restartNumberingAfterBreak="0">
    <w:nsid w:val="76737A2E"/>
    <w:multiLevelType w:val="hybridMultilevel"/>
    <w:tmpl w:val="77768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9692798">
    <w:abstractNumId w:val="9"/>
  </w:num>
  <w:num w:numId="2" w16cid:durableId="1165820844">
    <w:abstractNumId w:val="10"/>
  </w:num>
  <w:num w:numId="3" w16cid:durableId="1174764899">
    <w:abstractNumId w:val="12"/>
  </w:num>
  <w:num w:numId="4" w16cid:durableId="100952875">
    <w:abstractNumId w:val="6"/>
  </w:num>
  <w:num w:numId="5" w16cid:durableId="1595824759">
    <w:abstractNumId w:val="5"/>
    <w:lvlOverride w:ilvl="0">
      <w:startOverride w:val="1"/>
    </w:lvlOverride>
  </w:num>
  <w:num w:numId="6" w16cid:durableId="706177316">
    <w:abstractNumId w:val="3"/>
  </w:num>
  <w:num w:numId="7" w16cid:durableId="277571129">
    <w:abstractNumId w:val="2"/>
  </w:num>
  <w:num w:numId="8" w16cid:durableId="157841805">
    <w:abstractNumId w:val="14"/>
  </w:num>
  <w:num w:numId="9" w16cid:durableId="58315225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3498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8785012">
    <w:abstractNumId w:val="15"/>
  </w:num>
  <w:num w:numId="12" w16cid:durableId="1620868809">
    <w:abstractNumId w:val="11"/>
  </w:num>
  <w:num w:numId="13" w16cid:durableId="976423217">
    <w:abstractNumId w:val="16"/>
  </w:num>
  <w:num w:numId="14" w16cid:durableId="1863089043">
    <w:abstractNumId w:val="7"/>
  </w:num>
  <w:num w:numId="15" w16cid:durableId="216287850">
    <w:abstractNumId w:val="1"/>
  </w:num>
  <w:num w:numId="16" w16cid:durableId="2014335579">
    <w:abstractNumId w:val="4"/>
  </w:num>
  <w:num w:numId="17" w16cid:durableId="1506241588">
    <w:abstractNumId w:val="13"/>
  </w:num>
  <w:num w:numId="18" w16cid:durableId="692729518">
    <w:abstractNumId w:val="0"/>
  </w:num>
  <w:num w:numId="19" w16cid:durableId="842431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3C"/>
    <w:rsid w:val="000511F6"/>
    <w:rsid w:val="00053163"/>
    <w:rsid w:val="0006449D"/>
    <w:rsid w:val="0007093B"/>
    <w:rsid w:val="00072146"/>
    <w:rsid w:val="0009636D"/>
    <w:rsid w:val="000D5260"/>
    <w:rsid w:val="00106065"/>
    <w:rsid w:val="0011192F"/>
    <w:rsid w:val="001267DC"/>
    <w:rsid w:val="0015130A"/>
    <w:rsid w:val="00176E42"/>
    <w:rsid w:val="00177B92"/>
    <w:rsid w:val="001844E0"/>
    <w:rsid w:val="001D7614"/>
    <w:rsid w:val="001E7A53"/>
    <w:rsid w:val="001F03AF"/>
    <w:rsid w:val="002429EA"/>
    <w:rsid w:val="00277653"/>
    <w:rsid w:val="00280DD2"/>
    <w:rsid w:val="002B7A89"/>
    <w:rsid w:val="002C224D"/>
    <w:rsid w:val="002C4A9D"/>
    <w:rsid w:val="002F2AE1"/>
    <w:rsid w:val="002F51B9"/>
    <w:rsid w:val="00306727"/>
    <w:rsid w:val="00311492"/>
    <w:rsid w:val="00327060"/>
    <w:rsid w:val="00334368"/>
    <w:rsid w:val="00351D59"/>
    <w:rsid w:val="00354985"/>
    <w:rsid w:val="00372FB7"/>
    <w:rsid w:val="0038284B"/>
    <w:rsid w:val="003A343B"/>
    <w:rsid w:val="003A71B1"/>
    <w:rsid w:val="003C5B19"/>
    <w:rsid w:val="003D483B"/>
    <w:rsid w:val="003E3800"/>
    <w:rsid w:val="004200B8"/>
    <w:rsid w:val="004239DB"/>
    <w:rsid w:val="00464DD8"/>
    <w:rsid w:val="00466D89"/>
    <w:rsid w:val="00477BD4"/>
    <w:rsid w:val="004E3A5D"/>
    <w:rsid w:val="00506D67"/>
    <w:rsid w:val="00516C8E"/>
    <w:rsid w:val="00536ABA"/>
    <w:rsid w:val="00550BAE"/>
    <w:rsid w:val="00553DB6"/>
    <w:rsid w:val="00555F81"/>
    <w:rsid w:val="0056367C"/>
    <w:rsid w:val="00572BC7"/>
    <w:rsid w:val="00574439"/>
    <w:rsid w:val="0057462F"/>
    <w:rsid w:val="00593146"/>
    <w:rsid w:val="005A5FAA"/>
    <w:rsid w:val="005B57BB"/>
    <w:rsid w:val="005C1256"/>
    <w:rsid w:val="005D51E6"/>
    <w:rsid w:val="005F46F5"/>
    <w:rsid w:val="006122FB"/>
    <w:rsid w:val="00634657"/>
    <w:rsid w:val="006347A3"/>
    <w:rsid w:val="00684185"/>
    <w:rsid w:val="006A3F75"/>
    <w:rsid w:val="006B4772"/>
    <w:rsid w:val="006C68AE"/>
    <w:rsid w:val="006E3E96"/>
    <w:rsid w:val="006E6A72"/>
    <w:rsid w:val="007031BD"/>
    <w:rsid w:val="00742F1E"/>
    <w:rsid w:val="00743A81"/>
    <w:rsid w:val="00744272"/>
    <w:rsid w:val="007450A3"/>
    <w:rsid w:val="00751A7A"/>
    <w:rsid w:val="007656B1"/>
    <w:rsid w:val="00770C0B"/>
    <w:rsid w:val="007A4672"/>
    <w:rsid w:val="0081702B"/>
    <w:rsid w:val="00817C47"/>
    <w:rsid w:val="008479B1"/>
    <w:rsid w:val="00847DF7"/>
    <w:rsid w:val="00852618"/>
    <w:rsid w:val="008703D3"/>
    <w:rsid w:val="00870882"/>
    <w:rsid w:val="008910E1"/>
    <w:rsid w:val="008943A0"/>
    <w:rsid w:val="008D59C2"/>
    <w:rsid w:val="00904053"/>
    <w:rsid w:val="00920793"/>
    <w:rsid w:val="009411C6"/>
    <w:rsid w:val="00972311"/>
    <w:rsid w:val="00973940"/>
    <w:rsid w:val="009C155E"/>
    <w:rsid w:val="009D28C0"/>
    <w:rsid w:val="009E6C49"/>
    <w:rsid w:val="00A14996"/>
    <w:rsid w:val="00A16BBB"/>
    <w:rsid w:val="00A2312D"/>
    <w:rsid w:val="00A23AC5"/>
    <w:rsid w:val="00A376DB"/>
    <w:rsid w:val="00A51D16"/>
    <w:rsid w:val="00A777F9"/>
    <w:rsid w:val="00A811BF"/>
    <w:rsid w:val="00A908AB"/>
    <w:rsid w:val="00AC2E2F"/>
    <w:rsid w:val="00AD5C18"/>
    <w:rsid w:val="00AE0CD6"/>
    <w:rsid w:val="00AF6ECF"/>
    <w:rsid w:val="00B07CBF"/>
    <w:rsid w:val="00B3765B"/>
    <w:rsid w:val="00BC58C7"/>
    <w:rsid w:val="00C02221"/>
    <w:rsid w:val="00C34E73"/>
    <w:rsid w:val="00C62044"/>
    <w:rsid w:val="00C7375D"/>
    <w:rsid w:val="00C94E1B"/>
    <w:rsid w:val="00CC3B62"/>
    <w:rsid w:val="00D05339"/>
    <w:rsid w:val="00D24661"/>
    <w:rsid w:val="00D46DB9"/>
    <w:rsid w:val="00D60D9B"/>
    <w:rsid w:val="00D670E2"/>
    <w:rsid w:val="00D71293"/>
    <w:rsid w:val="00D934A3"/>
    <w:rsid w:val="00DC0B73"/>
    <w:rsid w:val="00DD14A9"/>
    <w:rsid w:val="00DD19B5"/>
    <w:rsid w:val="00DD48D5"/>
    <w:rsid w:val="00DD593C"/>
    <w:rsid w:val="00DE086B"/>
    <w:rsid w:val="00DE32F2"/>
    <w:rsid w:val="00DF0507"/>
    <w:rsid w:val="00E0451C"/>
    <w:rsid w:val="00E5544B"/>
    <w:rsid w:val="00E82C36"/>
    <w:rsid w:val="00EB7CE3"/>
    <w:rsid w:val="00EC0B52"/>
    <w:rsid w:val="00ED48AB"/>
    <w:rsid w:val="00ED61DF"/>
    <w:rsid w:val="00EE2313"/>
    <w:rsid w:val="00F03A69"/>
    <w:rsid w:val="00F27B34"/>
    <w:rsid w:val="00F44ADA"/>
    <w:rsid w:val="00F6061D"/>
    <w:rsid w:val="00F849B3"/>
    <w:rsid w:val="00F929F5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4FC3"/>
  <w15:chartTrackingRefBased/>
  <w15:docId w15:val="{A5C321D9-16EE-47FA-BF34-A5AB98E8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59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F27B34"/>
    <w:pPr>
      <w:keepNext/>
      <w:widowControl/>
      <w:overflowPunct/>
      <w:autoSpaceDE/>
      <w:autoSpaceDN/>
      <w:adjustRightInd/>
      <w:outlineLvl w:val="0"/>
    </w:pPr>
    <w:rPr>
      <w:b/>
      <w:color w:val="auto"/>
      <w:kern w:val="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DD593C"/>
    <w:rPr>
      <w:rFonts w:ascii="Courier New" w:hAnsi="Courier New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DD593C"/>
    <w:rPr>
      <w:rFonts w:ascii="Courier New" w:eastAsia="Times New Roman" w:hAnsi="Courier New" w:cs="Times New Roman"/>
      <w:color w:val="000000"/>
      <w:kern w:val="28"/>
      <w:sz w:val="20"/>
      <w:szCs w:val="20"/>
      <w:lang w:val="x-none" w:eastAsia="x-none"/>
      <w14:ligatures w14:val="none"/>
    </w:rPr>
  </w:style>
  <w:style w:type="paragraph" w:styleId="Listaszerbekezds">
    <w:name w:val="List Paragraph"/>
    <w:basedOn w:val="Norml"/>
    <w:uiPriority w:val="34"/>
    <w:qFormat/>
    <w:rsid w:val="00F849B3"/>
    <w:pPr>
      <w:ind w:left="720"/>
      <w:contextualSpacing/>
    </w:pPr>
  </w:style>
  <w:style w:type="paragraph" w:styleId="Nincstrkz">
    <w:name w:val="No Spacing"/>
    <w:uiPriority w:val="1"/>
    <w:qFormat/>
    <w:rsid w:val="005B57BB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rsid w:val="00F27B34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">
    <w:name w:val="Body Text"/>
    <w:basedOn w:val="Norml"/>
    <w:link w:val="SzvegtrzsChar"/>
    <w:rsid w:val="00F27B34"/>
    <w:pPr>
      <w:widowControl/>
      <w:overflowPunct/>
      <w:autoSpaceDE/>
      <w:autoSpaceDN/>
      <w:adjustRightInd/>
      <w:jc w:val="both"/>
    </w:pPr>
    <w:rPr>
      <w:color w:val="auto"/>
      <w:kern w:val="0"/>
      <w:sz w:val="24"/>
    </w:rPr>
  </w:style>
  <w:style w:type="character" w:customStyle="1" w:styleId="SzvegtrzsChar">
    <w:name w:val="Szövegtörzs Char"/>
    <w:basedOn w:val="Bekezdsalapbettpusa"/>
    <w:link w:val="Szvegtrzs"/>
    <w:rsid w:val="00F27B34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F4AFD-6FE0-4AA9-A0EE-0B63B20F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4683</Words>
  <Characters>32318</Characters>
  <Application>Microsoft Office Word</Application>
  <DocSecurity>0</DocSecurity>
  <Lines>269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</dc:creator>
  <cp:keywords/>
  <dc:description/>
  <cp:lastModifiedBy>Male</cp:lastModifiedBy>
  <cp:revision>4</cp:revision>
  <dcterms:created xsi:type="dcterms:W3CDTF">2024-04-10T10:16:00Z</dcterms:created>
  <dcterms:modified xsi:type="dcterms:W3CDTF">2024-05-06T20:02:00Z</dcterms:modified>
</cp:coreProperties>
</file>